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DC" w:rsidRPr="00AD4567" w:rsidRDefault="008E34AE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D4567">
        <w:rPr>
          <w:rFonts w:ascii="Times New Roman" w:eastAsia="Times New Roman" w:hAnsi="Times New Roman" w:cs="Times New Roman"/>
          <w:b/>
          <w:sz w:val="28"/>
        </w:rPr>
        <w:t xml:space="preserve">Доклад </w:t>
      </w:r>
    </w:p>
    <w:p w:rsidR="003A5C52" w:rsidRDefault="008E34AE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D4567">
        <w:rPr>
          <w:rFonts w:ascii="Times New Roman" w:eastAsia="Times New Roman" w:hAnsi="Times New Roman" w:cs="Times New Roman"/>
          <w:b/>
          <w:sz w:val="28"/>
        </w:rPr>
        <w:t xml:space="preserve">о ходе реализации муниципальной программы </w:t>
      </w:r>
    </w:p>
    <w:p w:rsidR="003A5C52" w:rsidRDefault="008E34AE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D4567">
        <w:rPr>
          <w:rFonts w:ascii="Times New Roman" w:eastAsia="Times New Roman" w:hAnsi="Times New Roman" w:cs="Times New Roman"/>
          <w:b/>
          <w:sz w:val="28"/>
        </w:rPr>
        <w:t>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0B1065" w:rsidRPr="00AD4567">
        <w:rPr>
          <w:rFonts w:ascii="Times New Roman" w:eastAsia="Times New Roman" w:hAnsi="Times New Roman" w:cs="Times New Roman"/>
          <w:b/>
          <w:sz w:val="28"/>
        </w:rPr>
        <w:t xml:space="preserve">коммунального хозяйства» </w:t>
      </w:r>
    </w:p>
    <w:p w:rsidR="005F5CDC" w:rsidRPr="00AD4567" w:rsidRDefault="000B1065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D4567">
        <w:rPr>
          <w:rFonts w:ascii="Times New Roman" w:eastAsia="Times New Roman" w:hAnsi="Times New Roman" w:cs="Times New Roman"/>
          <w:b/>
          <w:sz w:val="28"/>
        </w:rPr>
        <w:t>за 2017</w:t>
      </w:r>
      <w:r w:rsidR="008E34AE" w:rsidRPr="00AD4567"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5F5CDC" w:rsidRPr="00AD4567" w:rsidRDefault="005F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D60181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AD4567">
        <w:rPr>
          <w:rFonts w:ascii="Segoe UI Symbol" w:eastAsia="Segoe UI Symbol" w:hAnsi="Segoe UI Symbol" w:cs="Segoe UI Symbol"/>
          <w:sz w:val="28"/>
        </w:rPr>
        <w:t>№</w:t>
      </w:r>
      <w:r w:rsidRPr="00AD4567">
        <w:rPr>
          <w:rFonts w:ascii="Times New Roman" w:eastAsia="Times New Roman" w:hAnsi="Times New Roman" w:cs="Times New Roman"/>
          <w:sz w:val="28"/>
        </w:rPr>
        <w:t xml:space="preserve"> 1779. 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В 201</w:t>
      </w:r>
      <w:r w:rsidR="00D60181" w:rsidRPr="00AD4567">
        <w:rPr>
          <w:rFonts w:ascii="Times New Roman" w:eastAsia="Times New Roman" w:hAnsi="Times New Roman" w:cs="Times New Roman"/>
          <w:sz w:val="28"/>
        </w:rPr>
        <w:t>7</w:t>
      </w:r>
      <w:r w:rsidRPr="00AD4567">
        <w:rPr>
          <w:rFonts w:ascii="Times New Roman" w:eastAsia="Times New Roman" w:hAnsi="Times New Roman" w:cs="Times New Roman"/>
          <w:sz w:val="28"/>
        </w:rPr>
        <w:t xml:space="preserve"> году внесено </w:t>
      </w:r>
      <w:r w:rsidR="00D60181" w:rsidRPr="00AD4567">
        <w:rPr>
          <w:rFonts w:ascii="Times New Roman" w:eastAsia="Times New Roman" w:hAnsi="Times New Roman" w:cs="Times New Roman"/>
          <w:sz w:val="28"/>
        </w:rPr>
        <w:t>7</w:t>
      </w:r>
      <w:r w:rsidRPr="00AD4567">
        <w:rPr>
          <w:rFonts w:ascii="Times New Roman" w:eastAsia="Times New Roman" w:hAnsi="Times New Roman" w:cs="Times New Roman"/>
          <w:sz w:val="28"/>
        </w:rPr>
        <w:t xml:space="preserve"> изменений в </w:t>
      </w:r>
      <w:r w:rsidR="00D60181" w:rsidRPr="00AD4567">
        <w:rPr>
          <w:rFonts w:ascii="Times New Roman" w:eastAsia="Times New Roman" w:hAnsi="Times New Roman" w:cs="Times New Roman"/>
          <w:sz w:val="28"/>
        </w:rPr>
        <w:t xml:space="preserve"> муниципальную </w:t>
      </w:r>
      <w:r w:rsidRPr="00AD4567">
        <w:rPr>
          <w:rFonts w:ascii="Times New Roman" w:eastAsia="Times New Roman" w:hAnsi="Times New Roman" w:cs="Times New Roman"/>
          <w:sz w:val="28"/>
        </w:rPr>
        <w:t>программу.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Координатор муниципальной программы – отдел капитального строительства администрации муниципального образования Кавказский район.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</w:t>
      </w:r>
      <w:r w:rsidR="000B1065" w:rsidRPr="00AD4567">
        <w:rPr>
          <w:rFonts w:ascii="Times New Roman" w:eastAsia="Times New Roman" w:hAnsi="Times New Roman" w:cs="Times New Roman"/>
          <w:sz w:val="28"/>
        </w:rPr>
        <w:t>в 2017</w:t>
      </w:r>
      <w:r w:rsidRPr="00AD4567">
        <w:rPr>
          <w:rFonts w:ascii="Times New Roman" w:eastAsia="Times New Roman" w:hAnsi="Times New Roman" w:cs="Times New Roman"/>
          <w:sz w:val="28"/>
        </w:rPr>
        <w:t xml:space="preserve"> году был предусмотрен в сумме </w:t>
      </w:r>
      <w:r w:rsidR="000B1065" w:rsidRPr="00AD4567">
        <w:rPr>
          <w:rFonts w:ascii="Times New Roman" w:eastAsia="Times New Roman" w:hAnsi="Times New Roman" w:cs="Times New Roman"/>
          <w:sz w:val="28"/>
        </w:rPr>
        <w:t>19 998,4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 рублей, в том числе за счет средств:</w:t>
      </w:r>
    </w:p>
    <w:p w:rsidR="000B1065" w:rsidRPr="00AD4567" w:rsidRDefault="000B1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федеральн</w:t>
      </w:r>
      <w:r w:rsidR="00562EDD" w:rsidRPr="00AD4567">
        <w:rPr>
          <w:rFonts w:ascii="Times New Roman" w:eastAsia="Times New Roman" w:hAnsi="Times New Roman" w:cs="Times New Roman"/>
          <w:sz w:val="28"/>
        </w:rPr>
        <w:t>ого</w:t>
      </w:r>
      <w:r w:rsidRPr="00AD4567">
        <w:rPr>
          <w:rFonts w:ascii="Times New Roman" w:eastAsia="Times New Roman" w:hAnsi="Times New Roman" w:cs="Times New Roman"/>
          <w:sz w:val="28"/>
        </w:rPr>
        <w:t xml:space="preserve"> бюджет</w:t>
      </w:r>
      <w:r w:rsidR="00562EDD" w:rsidRPr="00AD4567">
        <w:rPr>
          <w:rFonts w:ascii="Times New Roman" w:eastAsia="Times New Roman" w:hAnsi="Times New Roman" w:cs="Times New Roman"/>
          <w:sz w:val="28"/>
        </w:rPr>
        <w:t>а</w:t>
      </w:r>
      <w:r w:rsidRPr="00AD4567">
        <w:rPr>
          <w:rFonts w:ascii="Times New Roman" w:eastAsia="Times New Roman" w:hAnsi="Times New Roman" w:cs="Times New Roman"/>
          <w:sz w:val="28"/>
        </w:rPr>
        <w:t xml:space="preserve"> – 79,3 тыс. рублей;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краевого бюджета – </w:t>
      </w:r>
      <w:r w:rsidR="000B1065" w:rsidRPr="00AD4567">
        <w:rPr>
          <w:rFonts w:ascii="Times New Roman" w:eastAsia="Times New Roman" w:hAnsi="Times New Roman" w:cs="Times New Roman"/>
          <w:sz w:val="28"/>
        </w:rPr>
        <w:t>8 369,1</w:t>
      </w:r>
      <w:r w:rsidRPr="00AD4567">
        <w:rPr>
          <w:rFonts w:ascii="Times New Roman" w:eastAsia="Times New Roman" w:hAnsi="Times New Roman" w:cs="Times New Roman"/>
          <w:sz w:val="28"/>
        </w:rPr>
        <w:t> тыс. рублей;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местного бюджета – </w:t>
      </w:r>
      <w:r w:rsidR="000B1065" w:rsidRPr="00AD4567">
        <w:rPr>
          <w:rFonts w:ascii="Times New Roman" w:eastAsia="Times New Roman" w:hAnsi="Times New Roman" w:cs="Times New Roman"/>
          <w:sz w:val="28"/>
        </w:rPr>
        <w:t xml:space="preserve">11 550 </w:t>
      </w:r>
      <w:r w:rsidRPr="00AD4567">
        <w:rPr>
          <w:rFonts w:ascii="Times New Roman" w:eastAsia="Times New Roman" w:hAnsi="Times New Roman" w:cs="Times New Roman"/>
          <w:sz w:val="28"/>
        </w:rPr>
        <w:t>тыс. рублей.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За отчетный </w:t>
      </w:r>
      <w:r w:rsidR="00D034B8" w:rsidRPr="00AD4567">
        <w:rPr>
          <w:rFonts w:ascii="Times New Roman" w:eastAsia="Times New Roman" w:hAnsi="Times New Roman" w:cs="Times New Roman"/>
          <w:sz w:val="28"/>
        </w:rPr>
        <w:t xml:space="preserve">финансовый </w:t>
      </w:r>
      <w:r w:rsidRPr="00AD4567">
        <w:rPr>
          <w:rFonts w:ascii="Times New Roman" w:eastAsia="Times New Roman" w:hAnsi="Times New Roman" w:cs="Times New Roman"/>
          <w:sz w:val="28"/>
        </w:rPr>
        <w:t xml:space="preserve">год кассовые расходы по муниципальной программе составили </w:t>
      </w:r>
      <w:r w:rsidR="000B1065" w:rsidRPr="00AD4567">
        <w:rPr>
          <w:rFonts w:ascii="Times New Roman" w:eastAsia="Times New Roman" w:hAnsi="Times New Roman" w:cs="Times New Roman"/>
          <w:sz w:val="28"/>
        </w:rPr>
        <w:t>16 024,9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 рублей или </w:t>
      </w:r>
      <w:r w:rsidR="000B1065" w:rsidRPr="00AD4567">
        <w:rPr>
          <w:rFonts w:ascii="Times New Roman" w:eastAsia="Times New Roman" w:hAnsi="Times New Roman" w:cs="Times New Roman"/>
          <w:sz w:val="28"/>
        </w:rPr>
        <w:t>80,1</w:t>
      </w:r>
      <w:r w:rsidRPr="00AD4567">
        <w:rPr>
          <w:rFonts w:ascii="Times New Roman" w:eastAsia="Times New Roman" w:hAnsi="Times New Roman" w:cs="Times New Roman"/>
          <w:sz w:val="28"/>
        </w:rPr>
        <w:t xml:space="preserve"> % </w:t>
      </w:r>
      <w:r w:rsidR="00155380" w:rsidRPr="00AD4567">
        <w:rPr>
          <w:rFonts w:ascii="Times New Roman" w:eastAsia="Times New Roman" w:hAnsi="Times New Roman" w:cs="Times New Roman"/>
          <w:sz w:val="28"/>
        </w:rPr>
        <w:t>от плановых назначений</w:t>
      </w:r>
      <w:r w:rsidRPr="00AD4567">
        <w:rPr>
          <w:rFonts w:ascii="Times New Roman" w:eastAsia="Times New Roman" w:hAnsi="Times New Roman" w:cs="Times New Roman"/>
          <w:sz w:val="28"/>
        </w:rPr>
        <w:t>, в том числе за счет средств:</w:t>
      </w:r>
    </w:p>
    <w:p w:rsidR="000B1065" w:rsidRPr="00AD4567" w:rsidRDefault="000B1065" w:rsidP="000B1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федеральн</w:t>
      </w:r>
      <w:r w:rsidR="00562EDD" w:rsidRPr="00AD4567">
        <w:rPr>
          <w:rFonts w:ascii="Times New Roman" w:eastAsia="Times New Roman" w:hAnsi="Times New Roman" w:cs="Times New Roman"/>
          <w:sz w:val="28"/>
        </w:rPr>
        <w:t>ого</w:t>
      </w:r>
      <w:r w:rsidRPr="00AD4567">
        <w:rPr>
          <w:rFonts w:ascii="Times New Roman" w:eastAsia="Times New Roman" w:hAnsi="Times New Roman" w:cs="Times New Roman"/>
          <w:sz w:val="28"/>
        </w:rPr>
        <w:t xml:space="preserve"> бюджет</w:t>
      </w:r>
      <w:r w:rsidR="00562EDD" w:rsidRPr="00AD4567">
        <w:rPr>
          <w:rFonts w:ascii="Times New Roman" w:eastAsia="Times New Roman" w:hAnsi="Times New Roman" w:cs="Times New Roman"/>
          <w:sz w:val="28"/>
        </w:rPr>
        <w:t>а</w:t>
      </w:r>
      <w:r w:rsidRPr="00AD4567">
        <w:rPr>
          <w:rFonts w:ascii="Times New Roman" w:eastAsia="Times New Roman" w:hAnsi="Times New Roman" w:cs="Times New Roman"/>
          <w:sz w:val="28"/>
        </w:rPr>
        <w:t xml:space="preserve"> – 79,3 тыс. рублей</w:t>
      </w:r>
      <w:r w:rsidR="00155380" w:rsidRPr="00AD4567">
        <w:rPr>
          <w:rFonts w:ascii="Times New Roman" w:eastAsia="Times New Roman" w:hAnsi="Times New Roman" w:cs="Times New Roman"/>
          <w:sz w:val="28"/>
        </w:rPr>
        <w:t xml:space="preserve"> (100%)</w:t>
      </w:r>
      <w:r w:rsidRPr="00AD4567">
        <w:rPr>
          <w:rFonts w:ascii="Times New Roman" w:eastAsia="Times New Roman" w:hAnsi="Times New Roman" w:cs="Times New Roman"/>
          <w:sz w:val="28"/>
        </w:rPr>
        <w:t>;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краевого бюджета – </w:t>
      </w:r>
      <w:r w:rsidR="000B1065" w:rsidRPr="00AD4567">
        <w:rPr>
          <w:rFonts w:ascii="Times New Roman" w:eastAsia="Times New Roman" w:hAnsi="Times New Roman" w:cs="Times New Roman"/>
          <w:sz w:val="28"/>
        </w:rPr>
        <w:t>8 369,1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 рублей</w:t>
      </w:r>
      <w:r w:rsidR="00155380" w:rsidRPr="00AD4567">
        <w:rPr>
          <w:rFonts w:ascii="Times New Roman" w:eastAsia="Times New Roman" w:hAnsi="Times New Roman" w:cs="Times New Roman"/>
          <w:sz w:val="28"/>
        </w:rPr>
        <w:t xml:space="preserve"> (100%)</w:t>
      </w:r>
      <w:r w:rsidRPr="00AD4567">
        <w:rPr>
          <w:rFonts w:ascii="Times New Roman" w:eastAsia="Times New Roman" w:hAnsi="Times New Roman" w:cs="Times New Roman"/>
          <w:sz w:val="28"/>
        </w:rPr>
        <w:t>;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местного бюджета – </w:t>
      </w:r>
      <w:r w:rsidR="000B1065" w:rsidRPr="00AD4567">
        <w:rPr>
          <w:rFonts w:ascii="Times New Roman" w:eastAsia="Times New Roman" w:hAnsi="Times New Roman" w:cs="Times New Roman"/>
          <w:sz w:val="28"/>
        </w:rPr>
        <w:t>7 576,5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 рублей</w:t>
      </w:r>
      <w:r w:rsidR="00155380" w:rsidRPr="00AD4567">
        <w:rPr>
          <w:rFonts w:ascii="Times New Roman" w:eastAsia="Times New Roman" w:hAnsi="Times New Roman" w:cs="Times New Roman"/>
          <w:sz w:val="28"/>
        </w:rPr>
        <w:t xml:space="preserve"> (65,6 %)</w:t>
      </w: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F41A00" w:rsidRPr="00AD4567" w:rsidRDefault="008E34AE" w:rsidP="00F41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</w:t>
      </w:r>
    </w:p>
    <w:p w:rsidR="00F41A00" w:rsidRPr="00AD4567" w:rsidRDefault="00F41A00" w:rsidP="00F41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План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на 2017 год утвержден заместителем главы муниципального образования Кавказский район И.Д.Погореловым. </w:t>
      </w:r>
    </w:p>
    <w:p w:rsidR="00F41A00" w:rsidRPr="00AD4567" w:rsidRDefault="00F41A00" w:rsidP="00F41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По итогам года в  плане реализации не наступили в утвержденные сроки два контрольных события подпрограммы «Строительство объектов социальной инфраструктуры в МО Кавказский район»:</w:t>
      </w:r>
    </w:p>
    <w:p w:rsidR="00F41A00" w:rsidRPr="00AD4567" w:rsidRDefault="00F41A00" w:rsidP="00F41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1. по мероприятию № 1 контрольное событие </w:t>
      </w:r>
      <w:r w:rsidR="00F624F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Техприсоединение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 инженерным сетям объекта</w:t>
      </w:r>
      <w:r w:rsidR="00F624FE">
        <w:rPr>
          <w:rFonts w:ascii="Times New Roman" w:eastAsia="Times New Roman" w:hAnsi="Times New Roman" w:cs="Times New Roman"/>
          <w:sz w:val="28"/>
        </w:rPr>
        <w:t>»</w:t>
      </w:r>
      <w:r w:rsidRPr="00AD4567">
        <w:rPr>
          <w:rFonts w:ascii="Times New Roman" w:eastAsia="Times New Roman" w:hAnsi="Times New Roman" w:cs="Times New Roman"/>
          <w:sz w:val="28"/>
        </w:rPr>
        <w:t xml:space="preserve">: «Пристройка на 60 мест к существующему дошкольному учреждению МБДОУ ЦРР-д\с №21 по адресу: Кавказский район, ст. Дмитриевская, ул. Октябрьская,70В», запланированное к </w:t>
      </w:r>
      <w:r w:rsidRPr="00AD4567">
        <w:rPr>
          <w:rFonts w:ascii="Times New Roman" w:eastAsia="Times New Roman" w:hAnsi="Times New Roman" w:cs="Times New Roman"/>
          <w:sz w:val="28"/>
        </w:rPr>
        <w:lastRenderedPageBreak/>
        <w:t>исполнению до 31.12.2017г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.</w:t>
      </w:r>
      <w:r w:rsidRPr="00AD456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кончательные работы по 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техприсоединению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к инженерным сетям объекта перенесены на </w:t>
      </w:r>
      <w:r w:rsidRPr="00AD4567">
        <w:rPr>
          <w:rFonts w:ascii="Times New Roman" w:eastAsia="Times New Roman" w:hAnsi="Times New Roman" w:cs="Times New Roman"/>
          <w:sz w:val="28"/>
          <w:szCs w:val="28"/>
        </w:rPr>
        <w:t>2018 год.</w:t>
      </w:r>
    </w:p>
    <w:p w:rsidR="00F41A00" w:rsidRPr="00AD4567" w:rsidRDefault="00F41A00" w:rsidP="00F41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 по мероприятию № 2 контрольное событие «Получение проектно-сметной документации по объекту:  Реконструкция МБОУ №7 г. Кропоткин по адресу: г. Кропоткин, 1-й микрорайон, 11 с увеличением вместимости  и выделением блока начального образования на 400 мест (I этап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.Б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лок начального образования на 400 мест), запланированное к исполнению до 31.12.2017г. На основании дополнительного соглашения сроки выполнения работ по разработке ПСД были перенесены  на январь 2018 г.</w:t>
      </w:r>
    </w:p>
    <w:p w:rsidR="005F5CDC" w:rsidRPr="00AD4567" w:rsidRDefault="005F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14C5F" w:rsidRPr="00AD4567" w:rsidRDefault="008E34AE" w:rsidP="00814C5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О ходе реализации подпрограммы</w:t>
      </w:r>
    </w:p>
    <w:p w:rsidR="005F5CDC" w:rsidRPr="00AD4567" w:rsidRDefault="008E34AE" w:rsidP="00814C5F">
      <w:pPr>
        <w:pStyle w:val="a3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«Строительство объектов социальной инфраструктуры в МО Кавказский район».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Координатор подпрограммы - отдел капитального строительства администрации муниципального образования Кавказский район.</w:t>
      </w:r>
    </w:p>
    <w:p w:rsidR="005F5424" w:rsidRPr="00AD4567" w:rsidRDefault="005F5424" w:rsidP="005F5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5F5CDC" w:rsidRPr="00AD4567" w:rsidRDefault="008E3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         Всего на</w:t>
      </w:r>
      <w:r w:rsidR="00DA590D" w:rsidRPr="00AD4567">
        <w:rPr>
          <w:rFonts w:ascii="Times New Roman" w:eastAsia="Times New Roman" w:hAnsi="Times New Roman" w:cs="Times New Roman"/>
          <w:sz w:val="28"/>
        </w:rPr>
        <w:t xml:space="preserve"> реализацию подпрограммы  в 2017</w:t>
      </w:r>
      <w:r w:rsidRPr="00AD4567">
        <w:rPr>
          <w:rFonts w:ascii="Times New Roman" w:eastAsia="Times New Roman" w:hAnsi="Times New Roman" w:cs="Times New Roman"/>
          <w:sz w:val="28"/>
        </w:rPr>
        <w:t xml:space="preserve"> году было предусмотрено </w:t>
      </w:r>
      <w:r w:rsidR="00DA590D" w:rsidRPr="00AD4567">
        <w:rPr>
          <w:rFonts w:ascii="Times New Roman" w:eastAsia="Times New Roman" w:hAnsi="Times New Roman" w:cs="Times New Roman"/>
          <w:sz w:val="28"/>
        </w:rPr>
        <w:t>11 817,8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DA590D" w:rsidRPr="00AD4567">
        <w:rPr>
          <w:rFonts w:ascii="Times New Roman" w:eastAsia="Times New Roman" w:hAnsi="Times New Roman" w:cs="Times New Roman"/>
          <w:sz w:val="28"/>
        </w:rPr>
        <w:t xml:space="preserve">, из них </w:t>
      </w:r>
      <w:r w:rsidR="00675022" w:rsidRPr="00AD4567">
        <w:rPr>
          <w:rFonts w:ascii="Times New Roman" w:eastAsia="Times New Roman" w:hAnsi="Times New Roman" w:cs="Times New Roman"/>
          <w:sz w:val="28"/>
        </w:rPr>
        <w:t xml:space="preserve">за счет </w:t>
      </w:r>
      <w:r w:rsidR="00DA590D" w:rsidRPr="00AD4567">
        <w:rPr>
          <w:rFonts w:ascii="Times New Roman" w:eastAsia="Times New Roman" w:hAnsi="Times New Roman" w:cs="Times New Roman"/>
          <w:sz w:val="28"/>
        </w:rPr>
        <w:t xml:space="preserve"> сре</w:t>
      </w:r>
      <w:proofErr w:type="gramStart"/>
      <w:r w:rsidR="00DA590D" w:rsidRPr="00AD4567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="00DA590D" w:rsidRPr="00AD4567">
        <w:rPr>
          <w:rFonts w:ascii="Times New Roman" w:eastAsia="Times New Roman" w:hAnsi="Times New Roman" w:cs="Times New Roman"/>
          <w:sz w:val="28"/>
        </w:rPr>
        <w:t xml:space="preserve">аевого бюджета – 3 840, тыс. рублей, </w:t>
      </w:r>
      <w:r w:rsidR="00675022" w:rsidRPr="00AD4567">
        <w:rPr>
          <w:rFonts w:ascii="Times New Roman" w:eastAsia="Times New Roman" w:hAnsi="Times New Roman" w:cs="Times New Roman"/>
          <w:sz w:val="28"/>
        </w:rPr>
        <w:t xml:space="preserve">за счет </w:t>
      </w:r>
      <w:r w:rsidRPr="00AD4567">
        <w:rPr>
          <w:rFonts w:ascii="Times New Roman" w:eastAsia="Times New Roman" w:hAnsi="Times New Roman" w:cs="Times New Roman"/>
          <w:sz w:val="28"/>
        </w:rPr>
        <w:t xml:space="preserve"> средств местного бюджета</w:t>
      </w:r>
      <w:r w:rsidR="00DA590D" w:rsidRPr="00AD4567">
        <w:rPr>
          <w:rFonts w:ascii="Times New Roman" w:eastAsia="Times New Roman" w:hAnsi="Times New Roman" w:cs="Times New Roman"/>
          <w:sz w:val="28"/>
        </w:rPr>
        <w:t xml:space="preserve"> – 7 977,8 тыс. рублей</w:t>
      </w: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675022" w:rsidRPr="00AD4567" w:rsidRDefault="008E34AE" w:rsidP="006750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Фактически </w:t>
      </w:r>
      <w:r w:rsidR="00DA590D" w:rsidRPr="00AD4567">
        <w:rPr>
          <w:rFonts w:ascii="Times New Roman" w:eastAsia="Times New Roman" w:hAnsi="Times New Roman" w:cs="Times New Roman"/>
          <w:sz w:val="28"/>
        </w:rPr>
        <w:t>профинансировано и освоено 8 240</w:t>
      </w:r>
      <w:r w:rsidRPr="00AD4567">
        <w:rPr>
          <w:rFonts w:ascii="Times New Roman" w:eastAsia="Times New Roman" w:hAnsi="Times New Roman" w:cs="Times New Roman"/>
          <w:sz w:val="28"/>
        </w:rPr>
        <w:t>,2 тыс.</w:t>
      </w:r>
      <w:r w:rsidR="00DA590D" w:rsidRPr="00AD4567">
        <w:rPr>
          <w:rFonts w:ascii="Times New Roman" w:eastAsia="Times New Roman" w:hAnsi="Times New Roman" w:cs="Times New Roman"/>
          <w:sz w:val="28"/>
        </w:rPr>
        <w:t xml:space="preserve"> руб. (69,7</w:t>
      </w:r>
      <w:r w:rsidRPr="00AD4567">
        <w:rPr>
          <w:rFonts w:ascii="Times New Roman" w:eastAsia="Times New Roman" w:hAnsi="Times New Roman" w:cs="Times New Roman"/>
          <w:sz w:val="28"/>
        </w:rPr>
        <w:t>%)</w:t>
      </w:r>
      <w:r w:rsidR="00DA590D" w:rsidRPr="00AD4567">
        <w:rPr>
          <w:rFonts w:ascii="Times New Roman" w:eastAsia="Times New Roman" w:hAnsi="Times New Roman" w:cs="Times New Roman"/>
          <w:sz w:val="28"/>
        </w:rPr>
        <w:t>,</w:t>
      </w:r>
      <w:r w:rsidRPr="00AD4567">
        <w:rPr>
          <w:rFonts w:ascii="Times New Roman" w:eastAsia="Times New Roman" w:hAnsi="Times New Roman" w:cs="Times New Roman"/>
          <w:sz w:val="28"/>
        </w:rPr>
        <w:t xml:space="preserve"> из </w:t>
      </w:r>
      <w:r w:rsidR="00DA590D" w:rsidRPr="00AD4567">
        <w:rPr>
          <w:rFonts w:ascii="Times New Roman" w:eastAsia="Times New Roman" w:hAnsi="Times New Roman" w:cs="Times New Roman"/>
          <w:sz w:val="28"/>
        </w:rPr>
        <w:t>них</w:t>
      </w:r>
      <w:r w:rsidR="00675022" w:rsidRPr="00AD4567">
        <w:rPr>
          <w:rFonts w:ascii="Times New Roman" w:eastAsia="Times New Roman" w:hAnsi="Times New Roman" w:cs="Times New Roman"/>
          <w:sz w:val="28"/>
        </w:rPr>
        <w:t xml:space="preserve">: </w:t>
      </w:r>
    </w:p>
    <w:p w:rsidR="00675022" w:rsidRPr="00AD4567" w:rsidRDefault="006750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за счет  сре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аевого бюджета – 3 840,0 тыс. руб. (100%). </w:t>
      </w:r>
    </w:p>
    <w:p w:rsidR="006033B3" w:rsidRPr="00AD4567" w:rsidRDefault="007F3D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з</w:t>
      </w:r>
      <w:r w:rsidR="00675022" w:rsidRPr="00AD4567">
        <w:rPr>
          <w:rFonts w:ascii="Times New Roman" w:eastAsia="Times New Roman" w:hAnsi="Times New Roman" w:cs="Times New Roman"/>
          <w:sz w:val="28"/>
        </w:rPr>
        <w:t xml:space="preserve">а счет </w:t>
      </w:r>
      <w:r w:rsidR="008E34AE" w:rsidRPr="00AD4567">
        <w:rPr>
          <w:rFonts w:ascii="Times New Roman" w:eastAsia="Times New Roman" w:hAnsi="Times New Roman" w:cs="Times New Roman"/>
          <w:sz w:val="28"/>
        </w:rPr>
        <w:t>средств местного бюджета</w:t>
      </w:r>
      <w:r w:rsidR="00675022" w:rsidRPr="00AD4567">
        <w:rPr>
          <w:rFonts w:ascii="Times New Roman" w:eastAsia="Times New Roman" w:hAnsi="Times New Roman" w:cs="Times New Roman"/>
          <w:sz w:val="28"/>
        </w:rPr>
        <w:t>- 4</w:t>
      </w:r>
      <w:r w:rsidR="00B239AF" w:rsidRPr="00AD4567">
        <w:rPr>
          <w:rFonts w:ascii="Times New Roman" w:eastAsia="Times New Roman" w:hAnsi="Times New Roman" w:cs="Times New Roman"/>
          <w:sz w:val="28"/>
        </w:rPr>
        <w:t>400,</w:t>
      </w:r>
      <w:r w:rsidR="00675022" w:rsidRPr="00AD4567">
        <w:rPr>
          <w:rFonts w:ascii="Times New Roman" w:eastAsia="Times New Roman" w:hAnsi="Times New Roman" w:cs="Times New Roman"/>
          <w:sz w:val="28"/>
        </w:rPr>
        <w:t>2</w:t>
      </w:r>
      <w:r w:rsidR="006033B3" w:rsidRPr="00AD4567">
        <w:rPr>
          <w:rFonts w:ascii="Times New Roman" w:eastAsia="Times New Roman" w:hAnsi="Times New Roman" w:cs="Times New Roman"/>
          <w:sz w:val="28"/>
        </w:rPr>
        <w:t xml:space="preserve"> тыс. руб. (55,2%).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Подпрограмма «Строительство объектов социальной инфраструктуры в муниципальном образовании Кавказский район» включает </w:t>
      </w:r>
      <w:r w:rsidR="00FE23FF" w:rsidRPr="00AD4567">
        <w:rPr>
          <w:rFonts w:ascii="Times New Roman" w:eastAsia="Times New Roman" w:hAnsi="Times New Roman" w:cs="Times New Roman"/>
          <w:sz w:val="28"/>
        </w:rPr>
        <w:t xml:space="preserve">в себя </w:t>
      </w:r>
      <w:r w:rsidR="003E5B84" w:rsidRPr="00AD4567">
        <w:rPr>
          <w:rFonts w:ascii="Times New Roman" w:eastAsia="Times New Roman" w:hAnsi="Times New Roman" w:cs="Times New Roman"/>
          <w:sz w:val="28"/>
        </w:rPr>
        <w:t>выполнение двух  мероприятий</w:t>
      </w:r>
      <w:r w:rsidR="002E7826" w:rsidRPr="00AD4567">
        <w:rPr>
          <w:rFonts w:ascii="Times New Roman" w:eastAsia="Times New Roman" w:hAnsi="Times New Roman" w:cs="Times New Roman"/>
          <w:sz w:val="28"/>
        </w:rPr>
        <w:t>.</w:t>
      </w:r>
    </w:p>
    <w:p w:rsidR="002E7826" w:rsidRPr="00AD4567" w:rsidRDefault="005F7D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П</w:t>
      </w:r>
      <w:r w:rsidR="000A1B7D" w:rsidRPr="00AD4567">
        <w:rPr>
          <w:rFonts w:ascii="Times New Roman" w:eastAsia="Times New Roman" w:hAnsi="Times New Roman" w:cs="Times New Roman"/>
          <w:sz w:val="28"/>
        </w:rPr>
        <w:t>о мероприяти</w:t>
      </w:r>
      <w:r w:rsidR="002E7826" w:rsidRPr="00AD4567">
        <w:rPr>
          <w:rFonts w:ascii="Times New Roman" w:eastAsia="Times New Roman" w:hAnsi="Times New Roman" w:cs="Times New Roman"/>
          <w:sz w:val="28"/>
        </w:rPr>
        <w:t>ю</w:t>
      </w:r>
      <w:r w:rsidR="000A1B7D" w:rsidRPr="00AD4567">
        <w:rPr>
          <w:rFonts w:ascii="Times New Roman" w:eastAsia="Times New Roman" w:hAnsi="Times New Roman" w:cs="Times New Roman"/>
          <w:sz w:val="28"/>
        </w:rPr>
        <w:t xml:space="preserve"> № 1 «</w:t>
      </w:r>
      <w:r w:rsidRPr="00AD4567">
        <w:rPr>
          <w:rFonts w:ascii="Times New Roman" w:eastAsia="Times New Roman" w:hAnsi="Times New Roman" w:cs="Times New Roman"/>
          <w:sz w:val="28"/>
        </w:rPr>
        <w:t>С</w:t>
      </w:r>
      <w:r w:rsidR="008E34AE" w:rsidRPr="00AD4567">
        <w:rPr>
          <w:rFonts w:ascii="Times New Roman" w:eastAsia="Times New Roman" w:hAnsi="Times New Roman" w:cs="Times New Roman"/>
          <w:sz w:val="28"/>
        </w:rPr>
        <w:t>троительство (реконструкция) муниципальных дошкольных учреждений</w:t>
      </w:r>
      <w:r w:rsidR="000A1B7D" w:rsidRPr="00AD4567">
        <w:rPr>
          <w:rFonts w:ascii="Times New Roman" w:eastAsia="Times New Roman" w:hAnsi="Times New Roman" w:cs="Times New Roman"/>
          <w:sz w:val="28"/>
        </w:rPr>
        <w:t xml:space="preserve">» направлено бюджетных ассигнований </w:t>
      </w:r>
      <w:r w:rsidR="002E7826" w:rsidRPr="00AD4567">
        <w:rPr>
          <w:rFonts w:ascii="Times New Roman" w:eastAsia="Times New Roman" w:hAnsi="Times New Roman" w:cs="Times New Roman"/>
          <w:sz w:val="28"/>
        </w:rPr>
        <w:t xml:space="preserve"> в сумме 8580,8 тыс. руб.,</w:t>
      </w:r>
      <w:r w:rsidRPr="00AD4567">
        <w:rPr>
          <w:rFonts w:ascii="Times New Roman" w:eastAsia="Times New Roman" w:hAnsi="Times New Roman" w:cs="Times New Roman"/>
          <w:sz w:val="28"/>
        </w:rPr>
        <w:t xml:space="preserve"> освоено 6241,8 тыс. руб.</w:t>
      </w:r>
      <w:r w:rsidR="00380072" w:rsidRPr="00AD4567">
        <w:rPr>
          <w:rFonts w:ascii="Times New Roman" w:eastAsia="Times New Roman" w:hAnsi="Times New Roman" w:cs="Times New Roman"/>
          <w:sz w:val="28"/>
        </w:rPr>
        <w:t xml:space="preserve"> (72,7%) </w:t>
      </w:r>
      <w:r w:rsidR="002E7826" w:rsidRPr="00AD4567">
        <w:rPr>
          <w:rFonts w:ascii="Times New Roman" w:eastAsia="Times New Roman" w:hAnsi="Times New Roman" w:cs="Times New Roman"/>
          <w:sz w:val="28"/>
        </w:rPr>
        <w:t>из них:</w:t>
      </w:r>
    </w:p>
    <w:p w:rsidR="005F7DA6" w:rsidRPr="00AD4567" w:rsidRDefault="005F7DA6" w:rsidP="005F7D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за счет  средств краевого бюджета – 3 840,0 тыс. руб.</w:t>
      </w:r>
      <w:r w:rsidR="00380072" w:rsidRPr="00AD4567">
        <w:rPr>
          <w:rFonts w:ascii="Times New Roman" w:eastAsia="Times New Roman" w:hAnsi="Times New Roman" w:cs="Times New Roman"/>
          <w:sz w:val="28"/>
        </w:rPr>
        <w:t>, исполнено 3840,0 тыс</w:t>
      </w:r>
      <w:proofErr w:type="gramStart"/>
      <w:r w:rsidR="00380072" w:rsidRPr="00AD4567">
        <w:rPr>
          <w:rFonts w:ascii="Times New Roman" w:eastAsia="Times New Roman" w:hAnsi="Times New Roman" w:cs="Times New Roman"/>
          <w:sz w:val="28"/>
        </w:rPr>
        <w:t>.р</w:t>
      </w:r>
      <w:proofErr w:type="gramEnd"/>
      <w:r w:rsidR="00380072" w:rsidRPr="00AD4567">
        <w:rPr>
          <w:rFonts w:ascii="Times New Roman" w:eastAsia="Times New Roman" w:hAnsi="Times New Roman" w:cs="Times New Roman"/>
          <w:sz w:val="28"/>
        </w:rPr>
        <w:t>уб.</w:t>
      </w:r>
      <w:r w:rsidRPr="00AD4567">
        <w:rPr>
          <w:rFonts w:ascii="Times New Roman" w:eastAsia="Times New Roman" w:hAnsi="Times New Roman" w:cs="Times New Roman"/>
          <w:sz w:val="28"/>
        </w:rPr>
        <w:t xml:space="preserve"> (100%)</w:t>
      </w:r>
      <w:r w:rsidR="00380072" w:rsidRPr="00AD4567">
        <w:rPr>
          <w:rFonts w:ascii="Times New Roman" w:eastAsia="Times New Roman" w:hAnsi="Times New Roman" w:cs="Times New Roman"/>
          <w:sz w:val="28"/>
        </w:rPr>
        <w:t>;</w:t>
      </w:r>
    </w:p>
    <w:p w:rsidR="00682064" w:rsidRPr="00AD4567" w:rsidRDefault="005F7DA6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за счет  средств местного бюджета </w:t>
      </w:r>
      <w:r w:rsidR="00380072" w:rsidRPr="00AD4567">
        <w:rPr>
          <w:rFonts w:ascii="Times New Roman" w:eastAsia="Times New Roman" w:hAnsi="Times New Roman" w:cs="Times New Roman"/>
          <w:sz w:val="28"/>
        </w:rPr>
        <w:t>–4740,8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E4361E" w:rsidRPr="00AD4567">
        <w:rPr>
          <w:rFonts w:ascii="Times New Roman" w:eastAsia="Times New Roman" w:hAnsi="Times New Roman" w:cs="Times New Roman"/>
          <w:sz w:val="28"/>
        </w:rPr>
        <w:t xml:space="preserve">, исполнено 2401,8 тыс. руб. </w:t>
      </w:r>
      <w:r w:rsidRPr="00AD4567">
        <w:rPr>
          <w:rFonts w:ascii="Times New Roman" w:eastAsia="Times New Roman" w:hAnsi="Times New Roman" w:cs="Times New Roman"/>
          <w:sz w:val="28"/>
        </w:rPr>
        <w:t xml:space="preserve"> (</w:t>
      </w:r>
      <w:r w:rsidR="00E4361E" w:rsidRPr="00AD4567">
        <w:rPr>
          <w:rFonts w:ascii="Times New Roman" w:eastAsia="Times New Roman" w:hAnsi="Times New Roman" w:cs="Times New Roman"/>
          <w:sz w:val="28"/>
        </w:rPr>
        <w:t>50,7</w:t>
      </w:r>
      <w:r w:rsidRPr="00AD4567">
        <w:rPr>
          <w:rFonts w:ascii="Times New Roman" w:eastAsia="Times New Roman" w:hAnsi="Times New Roman" w:cs="Times New Roman"/>
          <w:sz w:val="28"/>
        </w:rPr>
        <w:t>%)</w:t>
      </w:r>
      <w:r w:rsidR="00E4361E" w:rsidRPr="00AD4567">
        <w:rPr>
          <w:rFonts w:ascii="Times New Roman" w:eastAsia="Times New Roman" w:hAnsi="Times New Roman" w:cs="Times New Roman"/>
          <w:sz w:val="28"/>
        </w:rPr>
        <w:t>.</w:t>
      </w:r>
    </w:p>
    <w:p w:rsidR="008B5CF4" w:rsidRPr="00AD4567" w:rsidRDefault="00E77243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В рамках данного мероприятия   бюджетные ассигнования направлены </w:t>
      </w:r>
      <w:r w:rsidR="00A4613D" w:rsidRPr="00AD4567">
        <w:rPr>
          <w:rFonts w:ascii="Times New Roman" w:eastAsia="Times New Roman" w:hAnsi="Times New Roman" w:cs="Times New Roman"/>
          <w:sz w:val="28"/>
        </w:rPr>
        <w:t xml:space="preserve"> на </w:t>
      </w:r>
      <w:r w:rsidR="002107FA" w:rsidRPr="00AD4567">
        <w:rPr>
          <w:rFonts w:ascii="Times New Roman" w:eastAsia="Times New Roman" w:hAnsi="Times New Roman" w:cs="Times New Roman"/>
          <w:sz w:val="28"/>
        </w:rPr>
        <w:t>строительство пристройки на 60 мест к существующему дошкольному учреждению МБДОУ ЦРР-д\с №21 по адресу: ст. Дмитриевская, ул. Октябрьская, 70В</w:t>
      </w:r>
      <w:r w:rsidR="008B5CF4" w:rsidRPr="00AD4567">
        <w:rPr>
          <w:rFonts w:ascii="Times New Roman" w:eastAsia="Times New Roman" w:hAnsi="Times New Roman" w:cs="Times New Roman"/>
          <w:sz w:val="28"/>
        </w:rPr>
        <w:t xml:space="preserve"> (далее - объект)</w:t>
      </w:r>
      <w:r w:rsidR="00A4613D" w:rsidRPr="00AD4567">
        <w:rPr>
          <w:rFonts w:ascii="Times New Roman" w:eastAsia="Times New Roman" w:hAnsi="Times New Roman" w:cs="Times New Roman"/>
          <w:sz w:val="28"/>
        </w:rPr>
        <w:t>.</w:t>
      </w:r>
    </w:p>
    <w:p w:rsidR="00CD2155" w:rsidRPr="00AD4567" w:rsidRDefault="00BB56B1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Срок ввода объекта в эксплуатацию – декабрь 2018 год</w:t>
      </w:r>
      <w:r w:rsidR="0096387D" w:rsidRPr="00AD4567">
        <w:rPr>
          <w:rFonts w:ascii="Times New Roman" w:eastAsia="Times New Roman" w:hAnsi="Times New Roman" w:cs="Times New Roman"/>
          <w:sz w:val="28"/>
        </w:rPr>
        <w:t>а</w:t>
      </w: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E77243" w:rsidRPr="00AD4567" w:rsidRDefault="00D62C67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По данному объекту проведены следующие мероприятия:</w:t>
      </w:r>
    </w:p>
    <w:p w:rsidR="00082F1F" w:rsidRPr="00AD4567" w:rsidRDefault="00CD2155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р</w:t>
      </w:r>
      <w:r w:rsidR="00D62C67" w:rsidRPr="00AD4567">
        <w:rPr>
          <w:rFonts w:ascii="Times New Roman" w:eastAsia="Times New Roman" w:hAnsi="Times New Roman" w:cs="Times New Roman"/>
          <w:sz w:val="28"/>
        </w:rPr>
        <w:t xml:space="preserve">азработана и утверждена проектно-сметная документация на строительство  пристройки к МБДОУ ЦРР-д\с №21 в ст. Дмитриевской, на эти цели </w:t>
      </w:r>
      <w:r w:rsidR="00082F1F" w:rsidRPr="00AD4567">
        <w:rPr>
          <w:rFonts w:ascii="Times New Roman" w:eastAsia="Times New Roman" w:hAnsi="Times New Roman" w:cs="Times New Roman"/>
          <w:sz w:val="28"/>
        </w:rPr>
        <w:t xml:space="preserve">  направлено и освоено средств местного бюджета в сумме 1853,0 тыс. руб.</w:t>
      </w:r>
    </w:p>
    <w:p w:rsidR="00CD2155" w:rsidRPr="00AD4567" w:rsidRDefault="00CD2155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lastRenderedPageBreak/>
        <w:t xml:space="preserve">проведен  электронный аукцион на выполнение строительно-монтажных работ  по объекту;  </w:t>
      </w:r>
    </w:p>
    <w:p w:rsidR="00CD2155" w:rsidRPr="00AD4567" w:rsidRDefault="00CD2155" w:rsidP="00E772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выполнены строительно-монтажные работы по объекту на сумму 4042,2 тыс. руб. (краевой бюджет – 3840,0 тыс. руб., местный бюджет- 202,2 тыс. руб.), бюджетные ассигнования  </w:t>
      </w:r>
      <w:r w:rsidR="007671B7" w:rsidRPr="00AD4567">
        <w:rPr>
          <w:rFonts w:ascii="Times New Roman" w:eastAsia="Times New Roman" w:hAnsi="Times New Roman" w:cs="Times New Roman"/>
          <w:sz w:val="28"/>
        </w:rPr>
        <w:t>освоены в полном объеме (100 %);</w:t>
      </w:r>
    </w:p>
    <w:p w:rsidR="000B5B8A" w:rsidRPr="00AD4567" w:rsidRDefault="000B5B8A" w:rsidP="000A1B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начаты </w:t>
      </w:r>
      <w:r w:rsidR="00082F1F" w:rsidRPr="00AD4567">
        <w:rPr>
          <w:rFonts w:ascii="Times New Roman" w:eastAsia="Times New Roman" w:hAnsi="Times New Roman" w:cs="Times New Roman"/>
          <w:sz w:val="28"/>
        </w:rPr>
        <w:t xml:space="preserve"> работ</w:t>
      </w:r>
      <w:r w:rsidRPr="00AD4567">
        <w:rPr>
          <w:rFonts w:ascii="Times New Roman" w:eastAsia="Times New Roman" w:hAnsi="Times New Roman" w:cs="Times New Roman"/>
          <w:sz w:val="28"/>
        </w:rPr>
        <w:t>ы</w:t>
      </w:r>
      <w:r w:rsidR="00082F1F" w:rsidRPr="00AD4567">
        <w:rPr>
          <w:rFonts w:ascii="Times New Roman" w:eastAsia="Times New Roman" w:hAnsi="Times New Roman" w:cs="Times New Roman"/>
          <w:sz w:val="28"/>
        </w:rPr>
        <w:t xml:space="preserve"> по </w:t>
      </w:r>
      <w:r w:rsidR="000A1B7D" w:rsidRPr="00AD4567">
        <w:rPr>
          <w:rFonts w:ascii="Times New Roman" w:eastAsia="Times New Roman" w:hAnsi="Times New Roman" w:cs="Times New Roman"/>
          <w:sz w:val="28"/>
        </w:rPr>
        <w:t>тех</w:t>
      </w:r>
      <w:r w:rsidR="00082F1F" w:rsidRPr="00AD4567">
        <w:rPr>
          <w:rFonts w:ascii="Times New Roman" w:eastAsia="Times New Roman" w:hAnsi="Times New Roman" w:cs="Times New Roman"/>
          <w:sz w:val="28"/>
        </w:rPr>
        <w:t xml:space="preserve">ническому </w:t>
      </w:r>
      <w:r w:rsidR="000A1B7D" w:rsidRPr="00AD4567">
        <w:rPr>
          <w:rFonts w:ascii="Times New Roman" w:eastAsia="Times New Roman" w:hAnsi="Times New Roman" w:cs="Times New Roman"/>
          <w:sz w:val="28"/>
        </w:rPr>
        <w:t>присоединени</w:t>
      </w:r>
      <w:r w:rsidR="00082F1F" w:rsidRPr="00AD4567">
        <w:rPr>
          <w:rFonts w:ascii="Times New Roman" w:eastAsia="Times New Roman" w:hAnsi="Times New Roman" w:cs="Times New Roman"/>
          <w:sz w:val="28"/>
        </w:rPr>
        <w:t>ю</w:t>
      </w:r>
      <w:r w:rsidR="000A1B7D" w:rsidRPr="00AD4567">
        <w:rPr>
          <w:rFonts w:ascii="Times New Roman" w:eastAsia="Times New Roman" w:hAnsi="Times New Roman" w:cs="Times New Roman"/>
          <w:sz w:val="28"/>
        </w:rPr>
        <w:t xml:space="preserve"> к </w:t>
      </w:r>
      <w:r w:rsidRPr="00AD4567">
        <w:rPr>
          <w:rFonts w:ascii="Times New Roman" w:eastAsia="Times New Roman" w:hAnsi="Times New Roman" w:cs="Times New Roman"/>
          <w:sz w:val="28"/>
        </w:rPr>
        <w:t xml:space="preserve"> инженерным </w:t>
      </w:r>
      <w:r w:rsidR="000A1B7D" w:rsidRPr="00AD4567">
        <w:rPr>
          <w:rFonts w:ascii="Times New Roman" w:eastAsia="Times New Roman" w:hAnsi="Times New Roman" w:cs="Times New Roman"/>
          <w:sz w:val="28"/>
        </w:rPr>
        <w:t>сетям</w:t>
      </w:r>
      <w:r w:rsidR="00082F1F" w:rsidRPr="00AD4567">
        <w:rPr>
          <w:rFonts w:ascii="Times New Roman" w:eastAsia="Times New Roman" w:hAnsi="Times New Roman" w:cs="Times New Roman"/>
          <w:sz w:val="28"/>
        </w:rPr>
        <w:t xml:space="preserve"> объекта</w:t>
      </w:r>
      <w:r w:rsidRPr="00AD4567">
        <w:rPr>
          <w:rFonts w:ascii="Times New Roman" w:eastAsia="Times New Roman" w:hAnsi="Times New Roman" w:cs="Times New Roman"/>
          <w:sz w:val="28"/>
        </w:rPr>
        <w:t xml:space="preserve">.  </w:t>
      </w:r>
    </w:p>
    <w:p w:rsidR="00BB5AA4" w:rsidRPr="00AD4567" w:rsidRDefault="000B5B8A" w:rsidP="00FE2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З</w:t>
      </w:r>
      <w:r w:rsidR="00BB5AA4" w:rsidRPr="00AD4567">
        <w:rPr>
          <w:rFonts w:ascii="Times New Roman" w:eastAsia="Times New Roman" w:hAnsi="Times New Roman" w:cs="Times New Roman"/>
          <w:sz w:val="28"/>
        </w:rPr>
        <w:t xml:space="preserve">а счет  средств местного бюджета  </w:t>
      </w:r>
      <w:r w:rsidRPr="00AD4567">
        <w:rPr>
          <w:rFonts w:ascii="Times New Roman" w:eastAsia="Times New Roman" w:hAnsi="Times New Roman" w:cs="Times New Roman"/>
          <w:sz w:val="28"/>
        </w:rPr>
        <w:t xml:space="preserve"> на проведение технического присоединения к инженерным сетям  по данному объекту </w:t>
      </w:r>
      <w:r w:rsidR="00BB5AA4" w:rsidRPr="00AD4567">
        <w:rPr>
          <w:rFonts w:ascii="Times New Roman" w:eastAsia="Times New Roman" w:hAnsi="Times New Roman" w:cs="Times New Roman"/>
          <w:sz w:val="28"/>
        </w:rPr>
        <w:t xml:space="preserve"> было предусмотрено </w:t>
      </w:r>
      <w:r w:rsidR="00F40860" w:rsidRPr="00AD4567">
        <w:rPr>
          <w:rFonts w:ascii="Times New Roman" w:eastAsia="Times New Roman" w:hAnsi="Times New Roman" w:cs="Times New Roman"/>
          <w:sz w:val="28"/>
        </w:rPr>
        <w:t>2685,6</w:t>
      </w:r>
      <w:r w:rsidR="000A1B7D" w:rsidRPr="00AD456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366E0B" w:rsidRPr="00AD4567">
        <w:rPr>
          <w:rFonts w:ascii="Times New Roman" w:eastAsia="Times New Roman" w:hAnsi="Times New Roman" w:cs="Times New Roman"/>
          <w:sz w:val="28"/>
        </w:rPr>
        <w:t xml:space="preserve">,освоено </w:t>
      </w:r>
      <w:r w:rsidR="00F40860" w:rsidRPr="00AD4567">
        <w:rPr>
          <w:rFonts w:ascii="Times New Roman" w:eastAsia="Times New Roman" w:hAnsi="Times New Roman" w:cs="Times New Roman"/>
          <w:sz w:val="28"/>
        </w:rPr>
        <w:t>346,6</w:t>
      </w:r>
      <w:r w:rsidR="00366E0B" w:rsidRPr="00AD456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F40860" w:rsidRPr="00AD4567">
        <w:rPr>
          <w:rFonts w:ascii="Times New Roman" w:eastAsia="Times New Roman" w:hAnsi="Times New Roman" w:cs="Times New Roman"/>
          <w:sz w:val="28"/>
        </w:rPr>
        <w:t xml:space="preserve">12,9 </w:t>
      </w:r>
      <w:r w:rsidR="00366E0B" w:rsidRPr="00AD4567">
        <w:rPr>
          <w:rFonts w:ascii="Times New Roman" w:eastAsia="Times New Roman" w:hAnsi="Times New Roman" w:cs="Times New Roman"/>
          <w:sz w:val="28"/>
        </w:rPr>
        <w:t>%).</w:t>
      </w:r>
    </w:p>
    <w:p w:rsidR="00FC5725" w:rsidRPr="00AD4567" w:rsidRDefault="0070534A" w:rsidP="000A1B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Согласно договора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с ПАО «Кубаньэнерго»    № 20306-16-00355556-1 от 28.03.2017 г. «Об осуществлении технологического присоединения к электрическим сетям»</w:t>
      </w:r>
      <w:r w:rsidR="00FC5725" w:rsidRPr="00AD4567">
        <w:rPr>
          <w:rFonts w:ascii="Times New Roman" w:eastAsia="Times New Roman" w:hAnsi="Times New Roman" w:cs="Times New Roman"/>
          <w:sz w:val="28"/>
        </w:rPr>
        <w:t>:</w:t>
      </w:r>
    </w:p>
    <w:p w:rsidR="00FC5725" w:rsidRPr="00AD4567" w:rsidRDefault="00FC5725" w:rsidP="000A1B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размер платы  объекта за технологическое присоединение к электрическим сетям составляет 2695,6 тыс. руб. (предусмотрено вбюджете 2685,6 тыс. руб.)</w:t>
      </w:r>
      <w:r w:rsidR="00EF5393" w:rsidRPr="00AD4567">
        <w:rPr>
          <w:rFonts w:ascii="Times New Roman" w:eastAsia="Times New Roman" w:hAnsi="Times New Roman" w:cs="Times New Roman"/>
          <w:sz w:val="28"/>
        </w:rPr>
        <w:t>;</w:t>
      </w:r>
    </w:p>
    <w:p w:rsidR="00366E0B" w:rsidRPr="00AD4567" w:rsidRDefault="0070534A" w:rsidP="000A1B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выполнение работ по данному объекту  может осуществляться в течение двух лет со дня заключения данного договора</w:t>
      </w:r>
      <w:r w:rsidR="00EF5393" w:rsidRPr="00AD4567">
        <w:rPr>
          <w:rFonts w:ascii="Times New Roman" w:eastAsia="Times New Roman" w:hAnsi="Times New Roman" w:cs="Times New Roman"/>
          <w:sz w:val="28"/>
        </w:rPr>
        <w:t>;</w:t>
      </w:r>
    </w:p>
    <w:p w:rsidR="00EF5393" w:rsidRPr="00AD4567" w:rsidRDefault="00EF5393" w:rsidP="00EF53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согласно раздела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3 указанного договора, часть суммы оплачивается в течение 15 дней после заключения договора, оставшаяся  сумма подлежит оплате согласно договора  поэтапно, после  проведения  работ по фактическому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техприсоединению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 электрическим  сетям, которое возможно только после окончания строительства объекта в 2018 году.</w:t>
      </w:r>
    </w:p>
    <w:p w:rsidR="00E4361E" w:rsidRPr="00AD4567" w:rsidRDefault="007C3DB0" w:rsidP="00AD45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На реализацию </w:t>
      </w:r>
      <w:r w:rsidR="007671B7" w:rsidRPr="00AD4567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CB2FEB" w:rsidRPr="00AD4567">
        <w:rPr>
          <w:rFonts w:ascii="Times New Roman" w:eastAsia="Times New Roman" w:hAnsi="Times New Roman" w:cs="Times New Roman"/>
          <w:sz w:val="28"/>
        </w:rPr>
        <w:t>я№</w:t>
      </w:r>
      <w:r w:rsidR="007671B7" w:rsidRPr="00AD4567">
        <w:rPr>
          <w:rFonts w:ascii="Times New Roman" w:eastAsia="Times New Roman" w:hAnsi="Times New Roman" w:cs="Times New Roman"/>
          <w:sz w:val="28"/>
        </w:rPr>
        <w:t>2 «С</w:t>
      </w:r>
      <w:r w:rsidR="00E4361E" w:rsidRPr="00AD4567">
        <w:rPr>
          <w:rFonts w:ascii="Times New Roman" w:eastAsia="Times New Roman" w:hAnsi="Times New Roman" w:cs="Times New Roman"/>
          <w:sz w:val="28"/>
        </w:rPr>
        <w:t>троительство (реконструкция) муниципальных общеобразовательных учреждений</w:t>
      </w:r>
      <w:r w:rsidR="007671B7" w:rsidRPr="00AD4567">
        <w:rPr>
          <w:rFonts w:ascii="Times New Roman" w:eastAsia="Times New Roman" w:hAnsi="Times New Roman" w:cs="Times New Roman"/>
          <w:sz w:val="28"/>
        </w:rPr>
        <w:t>»</w:t>
      </w:r>
      <w:r w:rsidR="00CB2FEB" w:rsidRPr="00AD4567">
        <w:rPr>
          <w:rFonts w:ascii="Times New Roman" w:eastAsia="Times New Roman" w:hAnsi="Times New Roman" w:cs="Times New Roman"/>
          <w:sz w:val="28"/>
        </w:rPr>
        <w:t xml:space="preserve">за счет средств местного бюджета </w:t>
      </w:r>
      <w:r w:rsidR="00B33F17" w:rsidRPr="00AD4567">
        <w:rPr>
          <w:rFonts w:ascii="Times New Roman" w:eastAsia="Times New Roman" w:hAnsi="Times New Roman" w:cs="Times New Roman"/>
          <w:sz w:val="28"/>
        </w:rPr>
        <w:t xml:space="preserve">направлено </w:t>
      </w:r>
      <w:r w:rsidR="00CB2FEB" w:rsidRPr="00AD4567">
        <w:rPr>
          <w:rFonts w:ascii="Times New Roman" w:eastAsia="Times New Roman" w:hAnsi="Times New Roman" w:cs="Times New Roman"/>
          <w:sz w:val="28"/>
        </w:rPr>
        <w:t>3237 тыс. руб., освоено 1998,4 тыс. руб.</w:t>
      </w:r>
      <w:r w:rsidR="007E0B14" w:rsidRPr="00AD4567">
        <w:rPr>
          <w:rFonts w:ascii="Times New Roman" w:eastAsia="Times New Roman" w:hAnsi="Times New Roman" w:cs="Times New Roman"/>
          <w:sz w:val="28"/>
        </w:rPr>
        <w:t xml:space="preserve"> (61,7%).</w:t>
      </w:r>
    </w:p>
    <w:p w:rsidR="00971275" w:rsidRPr="00AD4567" w:rsidRDefault="00971275" w:rsidP="00E436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В рамках данного мероприятия   бюджетные ассигнования направлены  на реконструкцию МБОУ №7 г. Кропоткин по адресу: г. Кропоткин, 1-й микрорайон, 11</w:t>
      </w:r>
      <w:r w:rsidR="00DF289A" w:rsidRPr="00AD4567">
        <w:rPr>
          <w:rFonts w:ascii="Times New Roman" w:eastAsia="Times New Roman" w:hAnsi="Times New Roman" w:cs="Times New Roman"/>
          <w:sz w:val="28"/>
        </w:rPr>
        <w:t>,</w:t>
      </w:r>
      <w:r w:rsidRPr="00AD4567">
        <w:rPr>
          <w:rFonts w:ascii="Times New Roman" w:eastAsia="Times New Roman" w:hAnsi="Times New Roman" w:cs="Times New Roman"/>
          <w:sz w:val="28"/>
        </w:rPr>
        <w:t xml:space="preserve"> с увеличением вместимости и выделением блока начального образования на 400 мест</w:t>
      </w:r>
      <w:r w:rsidR="00281FE4" w:rsidRPr="00AD4567">
        <w:rPr>
          <w:rFonts w:ascii="Times New Roman" w:eastAsia="Times New Roman" w:hAnsi="Times New Roman" w:cs="Times New Roman"/>
          <w:sz w:val="28"/>
        </w:rPr>
        <w:t>,</w:t>
      </w:r>
      <w:r w:rsidRPr="00AD4567">
        <w:rPr>
          <w:rFonts w:ascii="Times New Roman" w:eastAsia="Times New Roman" w:hAnsi="Times New Roman" w:cs="Times New Roman"/>
          <w:sz w:val="28"/>
        </w:rPr>
        <w:t xml:space="preserve"> I этап. Блок начального образования на 400 мест</w:t>
      </w:r>
      <w:r w:rsidR="00281FE4" w:rsidRPr="00AD4567">
        <w:rPr>
          <w:rFonts w:ascii="Times New Roman" w:eastAsia="Times New Roman" w:hAnsi="Times New Roman" w:cs="Times New Roman"/>
          <w:sz w:val="28"/>
        </w:rPr>
        <w:t xml:space="preserve">  (далее- объект).</w:t>
      </w:r>
    </w:p>
    <w:p w:rsidR="00971275" w:rsidRPr="00AD4567" w:rsidRDefault="00971275" w:rsidP="009712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Срок ввода объекта в эксплуатацию – декабрь 2018 года. </w:t>
      </w:r>
    </w:p>
    <w:p w:rsidR="007E0B14" w:rsidRPr="00AD4567" w:rsidRDefault="007E0B14" w:rsidP="007E0B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Средства местного бюджета  по указанному объекту </w:t>
      </w:r>
      <w:r w:rsidR="00CC4C4D" w:rsidRPr="00AD4567">
        <w:rPr>
          <w:rFonts w:ascii="Times New Roman" w:eastAsia="Times New Roman" w:hAnsi="Times New Roman" w:cs="Times New Roman"/>
          <w:sz w:val="28"/>
        </w:rPr>
        <w:t xml:space="preserve">в сумме 1998,4 тыс. руб. </w:t>
      </w:r>
      <w:r w:rsidRPr="00AD4567">
        <w:rPr>
          <w:rFonts w:ascii="Times New Roman" w:eastAsia="Times New Roman" w:hAnsi="Times New Roman" w:cs="Times New Roman"/>
          <w:sz w:val="28"/>
        </w:rPr>
        <w:t>были  направлены</w:t>
      </w:r>
      <w:r w:rsidR="00CC4C4D" w:rsidRPr="00AD4567">
        <w:rPr>
          <w:rFonts w:ascii="Times New Roman" w:eastAsia="Times New Roman" w:hAnsi="Times New Roman" w:cs="Times New Roman"/>
          <w:sz w:val="28"/>
        </w:rPr>
        <w:t xml:space="preserve">: </w:t>
      </w:r>
    </w:p>
    <w:p w:rsidR="007E0B14" w:rsidRPr="00AD4567" w:rsidRDefault="007E0B14" w:rsidP="007E0B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на проведение 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предпроектных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работ  на сумму 440,2 тыс. руб.  </w:t>
      </w:r>
      <w:r w:rsidR="00CC4C4D" w:rsidRPr="00AD4567">
        <w:rPr>
          <w:rFonts w:ascii="Times New Roman" w:eastAsia="Times New Roman" w:hAnsi="Times New Roman" w:cs="Times New Roman"/>
          <w:sz w:val="28"/>
        </w:rPr>
        <w:t>(</w:t>
      </w:r>
      <w:r w:rsidR="009F4ADD" w:rsidRPr="00AD4567">
        <w:rPr>
          <w:rFonts w:ascii="Times New Roman" w:eastAsia="Times New Roman" w:hAnsi="Times New Roman" w:cs="Times New Roman"/>
          <w:sz w:val="28"/>
        </w:rPr>
        <w:t>94% от плановых назначений</w:t>
      </w:r>
      <w:r w:rsidRPr="00AD4567">
        <w:rPr>
          <w:rFonts w:ascii="Times New Roman" w:eastAsia="Times New Roman" w:hAnsi="Times New Roman" w:cs="Times New Roman"/>
          <w:sz w:val="28"/>
        </w:rPr>
        <w:t>) - экономия бюджетных сре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дств в с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умме 28,3 тыс. руб. сложилась в результате проведения конкурсных процедур;</w:t>
      </w:r>
    </w:p>
    <w:p w:rsidR="007E0B14" w:rsidRPr="00AD4567" w:rsidRDefault="007E0B14" w:rsidP="007E0B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на проведение государственной экспертизы  проектно-сметной документации в сумме 748,6 тыс. руб. (100%);</w:t>
      </w:r>
    </w:p>
    <w:p w:rsidR="007E0B14" w:rsidRPr="00AD4567" w:rsidRDefault="007E0B14" w:rsidP="007E0B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на оплату работ по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техприсоединению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 инженерным сетям объекта -2,7   тыс. руб. (100%);</w:t>
      </w:r>
    </w:p>
    <w:p w:rsidR="007E0B14" w:rsidRPr="00AD4567" w:rsidRDefault="007E0B14" w:rsidP="007E0B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на оплату </w:t>
      </w:r>
      <w:r w:rsidR="00754B41" w:rsidRPr="00AD4567">
        <w:rPr>
          <w:rFonts w:ascii="Times New Roman" w:eastAsia="Times New Roman" w:hAnsi="Times New Roman" w:cs="Times New Roman"/>
          <w:sz w:val="28"/>
        </w:rPr>
        <w:t xml:space="preserve">проектно-сметной документации на реконструкцию объекта в сумме 806,9 тыс. руб.  при плановых назначениях в соответствии с заключенным контрактом </w:t>
      </w:r>
      <w:r w:rsidR="00A74A35" w:rsidRPr="00AD4567">
        <w:rPr>
          <w:rFonts w:ascii="Times New Roman" w:eastAsia="Times New Roman" w:hAnsi="Times New Roman" w:cs="Times New Roman"/>
          <w:sz w:val="28"/>
        </w:rPr>
        <w:t>-</w:t>
      </w:r>
      <w:r w:rsidR="00754B41" w:rsidRPr="00AD4567">
        <w:rPr>
          <w:rFonts w:ascii="Times New Roman" w:eastAsia="Times New Roman" w:hAnsi="Times New Roman" w:cs="Times New Roman"/>
          <w:sz w:val="28"/>
        </w:rPr>
        <w:t xml:space="preserve"> 2017,2 тыс. руб. (40%</w:t>
      </w:r>
      <w:r w:rsidR="00A74A35" w:rsidRPr="00AD4567">
        <w:rPr>
          <w:rFonts w:ascii="Times New Roman" w:eastAsia="Times New Roman" w:hAnsi="Times New Roman" w:cs="Times New Roman"/>
          <w:sz w:val="28"/>
        </w:rPr>
        <w:t xml:space="preserve"> от стоимости контракта</w:t>
      </w:r>
      <w:r w:rsidR="00754B41" w:rsidRPr="00AD4567">
        <w:rPr>
          <w:rFonts w:ascii="Times New Roman" w:eastAsia="Times New Roman" w:hAnsi="Times New Roman" w:cs="Times New Roman"/>
          <w:sz w:val="28"/>
        </w:rPr>
        <w:t>)</w:t>
      </w:r>
      <w:proofErr w:type="gramStart"/>
      <w:r w:rsidR="009F4ADD" w:rsidRPr="00AD4567">
        <w:rPr>
          <w:rFonts w:ascii="Times New Roman" w:eastAsia="Times New Roman" w:hAnsi="Times New Roman" w:cs="Times New Roman"/>
          <w:sz w:val="28"/>
        </w:rPr>
        <w:t>;</w:t>
      </w:r>
      <w:r w:rsidR="003E4BDB" w:rsidRPr="00AD4567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="003E4BDB" w:rsidRPr="00AD4567">
        <w:rPr>
          <w:rFonts w:ascii="Times New Roman" w:eastAsia="Times New Roman" w:hAnsi="Times New Roman" w:cs="Times New Roman"/>
          <w:sz w:val="28"/>
        </w:rPr>
        <w:t xml:space="preserve">а основании дополнительного соглашения сроки выполнения работ по </w:t>
      </w:r>
      <w:r w:rsidR="00CC4C4D" w:rsidRPr="00AD4567">
        <w:rPr>
          <w:rFonts w:ascii="Times New Roman" w:eastAsia="Times New Roman" w:hAnsi="Times New Roman" w:cs="Times New Roman"/>
          <w:sz w:val="28"/>
        </w:rPr>
        <w:lastRenderedPageBreak/>
        <w:t xml:space="preserve">разработке </w:t>
      </w:r>
      <w:r w:rsidR="003E4BDB" w:rsidRPr="00AD4567">
        <w:rPr>
          <w:rFonts w:ascii="Times New Roman" w:eastAsia="Times New Roman" w:hAnsi="Times New Roman" w:cs="Times New Roman"/>
          <w:sz w:val="28"/>
        </w:rPr>
        <w:t xml:space="preserve">ПСД были перенесены  на январь 2018 г., в связи с этим </w:t>
      </w:r>
      <w:r w:rsidR="00CC4C4D" w:rsidRPr="00AD4567">
        <w:rPr>
          <w:rFonts w:ascii="Times New Roman" w:eastAsia="Times New Roman" w:hAnsi="Times New Roman" w:cs="Times New Roman"/>
          <w:sz w:val="28"/>
        </w:rPr>
        <w:t xml:space="preserve">сложился  </w:t>
      </w:r>
      <w:r w:rsidR="0082380A" w:rsidRPr="00AD4567">
        <w:rPr>
          <w:rFonts w:ascii="Times New Roman" w:eastAsia="Times New Roman" w:hAnsi="Times New Roman" w:cs="Times New Roman"/>
          <w:sz w:val="28"/>
        </w:rPr>
        <w:t xml:space="preserve"> не освоенный  </w:t>
      </w:r>
      <w:r w:rsidR="00CC4C4D" w:rsidRPr="00AD4567">
        <w:rPr>
          <w:rFonts w:ascii="Times New Roman" w:eastAsia="Times New Roman" w:hAnsi="Times New Roman" w:cs="Times New Roman"/>
          <w:sz w:val="28"/>
        </w:rPr>
        <w:t>остаток  бюджетных средств  в сумме 1210,3 тыс. руб.</w:t>
      </w:r>
    </w:p>
    <w:p w:rsidR="007E0B14" w:rsidRPr="00AD4567" w:rsidRDefault="007E0B14" w:rsidP="009712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5F5CDC" w:rsidRPr="00AD4567" w:rsidRDefault="00B231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На 2017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год ввод в эксплуатацию дошкольных</w:t>
      </w:r>
      <w:r w:rsidR="00FA3B75" w:rsidRPr="00AD4567">
        <w:rPr>
          <w:rFonts w:ascii="Times New Roman" w:eastAsia="Times New Roman" w:hAnsi="Times New Roman" w:cs="Times New Roman"/>
          <w:sz w:val="28"/>
        </w:rPr>
        <w:t xml:space="preserve"> и общеобразовательных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уч</w:t>
      </w:r>
      <w:r w:rsidRPr="00AD4567">
        <w:rPr>
          <w:rFonts w:ascii="Times New Roman" w:eastAsia="Times New Roman" w:hAnsi="Times New Roman" w:cs="Times New Roman"/>
          <w:sz w:val="28"/>
        </w:rPr>
        <w:t>реждений</w:t>
      </w:r>
      <w:r w:rsidR="00537EB5" w:rsidRPr="00AD4567">
        <w:rPr>
          <w:rFonts w:ascii="Times New Roman" w:eastAsia="Times New Roman" w:hAnsi="Times New Roman" w:cs="Times New Roman"/>
          <w:sz w:val="28"/>
        </w:rPr>
        <w:t xml:space="preserve"> не был запланирован</w:t>
      </w:r>
      <w:r w:rsidRPr="00AD4567">
        <w:rPr>
          <w:rFonts w:ascii="Times New Roman" w:eastAsia="Times New Roman" w:hAnsi="Times New Roman" w:cs="Times New Roman"/>
          <w:sz w:val="28"/>
        </w:rPr>
        <w:t>, соответственно на 2017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год числовые значения целевых показателей отсутствуют</w:t>
      </w:r>
      <w:r w:rsidR="00B53546" w:rsidRPr="00AD4567">
        <w:rPr>
          <w:rFonts w:ascii="Times New Roman" w:eastAsia="Times New Roman" w:hAnsi="Times New Roman" w:cs="Times New Roman"/>
          <w:sz w:val="28"/>
        </w:rPr>
        <w:t>.</w:t>
      </w:r>
    </w:p>
    <w:p w:rsidR="005F5CDC" w:rsidRPr="00AD4567" w:rsidRDefault="008E34AE">
      <w:pPr>
        <w:tabs>
          <w:tab w:val="left" w:pos="354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806ACF" w:rsidRPr="00AD4567">
        <w:rPr>
          <w:rFonts w:ascii="Times New Roman" w:eastAsia="Times New Roman" w:hAnsi="Times New Roman" w:cs="Times New Roman"/>
          <w:sz w:val="28"/>
        </w:rPr>
        <w:t xml:space="preserve"> высокой</w:t>
      </w:r>
      <w:r w:rsidRPr="00AD4567">
        <w:rPr>
          <w:rFonts w:ascii="Times New Roman" w:eastAsia="Times New Roman" w:hAnsi="Times New Roman" w:cs="Times New Roman"/>
          <w:sz w:val="28"/>
        </w:rPr>
        <w:t xml:space="preserve">, коэффициент эффективности реализации подпрограммы – </w:t>
      </w:r>
      <w:r w:rsidR="00806ACF" w:rsidRPr="00AD4567">
        <w:rPr>
          <w:rFonts w:ascii="Times New Roman" w:eastAsia="Times New Roman" w:hAnsi="Times New Roman" w:cs="Times New Roman"/>
          <w:sz w:val="28"/>
        </w:rPr>
        <w:t>1</w:t>
      </w:r>
      <w:r w:rsidRPr="00AD4567">
        <w:rPr>
          <w:rFonts w:ascii="Times New Roman" w:eastAsia="Times New Roman" w:hAnsi="Times New Roman" w:cs="Times New Roman"/>
          <w:sz w:val="28"/>
        </w:rPr>
        <w:t xml:space="preserve"> (расчет прилагается).</w:t>
      </w:r>
    </w:p>
    <w:p w:rsidR="00AD4567" w:rsidRPr="00AD4567" w:rsidRDefault="00AD4567">
      <w:pPr>
        <w:tabs>
          <w:tab w:val="left" w:pos="354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E26AE0" w:rsidRPr="00AD4567" w:rsidRDefault="008E34AE" w:rsidP="00E26AE0">
      <w:pPr>
        <w:pStyle w:val="a3"/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О ходе реализации подпрограммы</w:t>
      </w:r>
    </w:p>
    <w:p w:rsidR="005F5CDC" w:rsidRPr="00AD4567" w:rsidRDefault="008E34AE" w:rsidP="00E26AE0">
      <w:pPr>
        <w:pStyle w:val="a3"/>
        <w:keepNext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«Повышение безопасности дорожного движения в муниципальном образовании Кавказский район».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</w:t>
      </w:r>
      <w:r w:rsidR="000C2DE0" w:rsidRPr="00AD4567">
        <w:rPr>
          <w:rFonts w:ascii="Times New Roman" w:eastAsia="Times New Roman" w:hAnsi="Times New Roman" w:cs="Times New Roman"/>
          <w:sz w:val="28"/>
        </w:rPr>
        <w:t>авказский район</w:t>
      </w: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5F5CDC" w:rsidRPr="00AD4567" w:rsidRDefault="008E34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5F5CDC" w:rsidRPr="00AD4567" w:rsidRDefault="005F5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В 2017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</w:t>
      </w:r>
      <w:r w:rsidRPr="00AD4567">
        <w:rPr>
          <w:rFonts w:ascii="Times New Roman" w:eastAsia="Times New Roman" w:hAnsi="Times New Roman" w:cs="Times New Roman"/>
          <w:sz w:val="28"/>
        </w:rPr>
        <w:t>6 231,5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тыс. руб., из них: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- за счет сре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аевого бюджета –</w:t>
      </w:r>
      <w:r w:rsidR="005F5424" w:rsidRPr="00AD4567">
        <w:rPr>
          <w:rFonts w:ascii="Times New Roman" w:eastAsia="Times New Roman" w:hAnsi="Times New Roman" w:cs="Times New Roman"/>
          <w:sz w:val="28"/>
        </w:rPr>
        <w:t>3 801,9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 руб., 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- из ср</w:t>
      </w:r>
      <w:r w:rsidR="005F5424" w:rsidRPr="00AD4567">
        <w:rPr>
          <w:rFonts w:ascii="Times New Roman" w:eastAsia="Times New Roman" w:hAnsi="Times New Roman" w:cs="Times New Roman"/>
          <w:sz w:val="28"/>
        </w:rPr>
        <w:t>едств местного бюджета – 2 429,6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 руб. </w:t>
      </w:r>
    </w:p>
    <w:p w:rsidR="005F5CDC" w:rsidRPr="00AD4567" w:rsidRDefault="00B239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Фактически  освоено  5 835,9 тыс. (93,7</w:t>
      </w:r>
      <w:r w:rsidR="008E34AE" w:rsidRPr="00AD4567">
        <w:rPr>
          <w:rFonts w:ascii="Times New Roman" w:eastAsia="Times New Roman" w:hAnsi="Times New Roman" w:cs="Times New Roman"/>
          <w:sz w:val="28"/>
        </w:rPr>
        <w:t xml:space="preserve"> %), из них: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- из сре</w:t>
      </w:r>
      <w:proofErr w:type="gramStart"/>
      <w:r w:rsidR="00B239AF" w:rsidRPr="00AD4567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="00B239AF" w:rsidRPr="00AD4567">
        <w:rPr>
          <w:rFonts w:ascii="Times New Roman" w:eastAsia="Times New Roman" w:hAnsi="Times New Roman" w:cs="Times New Roman"/>
          <w:sz w:val="28"/>
        </w:rPr>
        <w:t>аевого бюджета –  3 801,9</w:t>
      </w:r>
      <w:r w:rsidRPr="00AD4567">
        <w:rPr>
          <w:rFonts w:ascii="Times New Roman" w:eastAsia="Times New Roman" w:hAnsi="Times New Roman" w:cs="Times New Roman"/>
          <w:sz w:val="28"/>
        </w:rPr>
        <w:t xml:space="preserve"> тыс. руб. (100 %), 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- из средств местного бюджета –  </w:t>
      </w:r>
      <w:r w:rsidR="00B239AF" w:rsidRPr="00AD4567">
        <w:rPr>
          <w:rFonts w:ascii="Times New Roman" w:eastAsia="Times New Roman" w:hAnsi="Times New Roman" w:cs="Times New Roman"/>
          <w:sz w:val="28"/>
        </w:rPr>
        <w:t>2 034,0тыс. руб. (83,7</w:t>
      </w:r>
      <w:r w:rsidRPr="00AD4567">
        <w:rPr>
          <w:rFonts w:ascii="Times New Roman" w:eastAsia="Times New Roman" w:hAnsi="Times New Roman" w:cs="Times New Roman"/>
          <w:sz w:val="28"/>
        </w:rPr>
        <w:t xml:space="preserve"> %). </w:t>
      </w:r>
    </w:p>
    <w:p w:rsidR="00FE23FF" w:rsidRPr="00AD4567" w:rsidRDefault="00D621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В 2017году денежные средства выделялись на</w:t>
      </w:r>
      <w:r w:rsidR="00993886" w:rsidRPr="00AD4567">
        <w:rPr>
          <w:rFonts w:ascii="Times New Roman" w:eastAsia="Times New Roman" w:hAnsi="Times New Roman" w:cs="Times New Roman"/>
          <w:sz w:val="28"/>
        </w:rPr>
        <w:t xml:space="preserve"> реализацию 3-х мероприятий</w:t>
      </w:r>
      <w:r w:rsidR="00FE23FF" w:rsidRPr="00AD4567">
        <w:rPr>
          <w:rFonts w:ascii="Times New Roman" w:eastAsia="Times New Roman" w:hAnsi="Times New Roman" w:cs="Times New Roman"/>
          <w:sz w:val="28"/>
        </w:rPr>
        <w:t>.</w:t>
      </w:r>
    </w:p>
    <w:p w:rsidR="00CE6E0E" w:rsidRPr="00AD4567" w:rsidRDefault="00CE6E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</w:rPr>
        <w:t>На  реализацию мероприятия №1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 и освоено 584,0 тыс. руб. (100%).</w:t>
      </w:r>
    </w:p>
    <w:p w:rsidR="00E30B31" w:rsidRPr="00AD4567" w:rsidRDefault="00E30B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Осуществлен ремонт 24 школьных автобусов, предназначенных для подвоза учащихся к месту учебы и обратно.</w:t>
      </w:r>
    </w:p>
    <w:p w:rsidR="005F5CDC" w:rsidRPr="00AD4567" w:rsidRDefault="009D6343" w:rsidP="00212AB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На  реализацию мероприятия №2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lastRenderedPageBreak/>
        <w:t>местного значения в случаях, установленных законодательством Российской Федерации и Краснодарского края»</w:t>
      </w:r>
      <w:r w:rsidR="00D2041B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было выделено ассигнований в сумме 5497,8 тыс. руб., освоено 5102,8 тыс. руб. (93%), в том числе:</w:t>
      </w:r>
    </w:p>
    <w:p w:rsidR="00D2041B" w:rsidRPr="00AD4567" w:rsidRDefault="00D2041B" w:rsidP="00212AB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 счет сре</w:t>
      </w: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дств кр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аевого бюджета – 3801,9 тыс. руб. (освоено 100%);</w:t>
      </w:r>
    </w:p>
    <w:p w:rsidR="00D2041B" w:rsidRPr="00AD4567" w:rsidRDefault="00D2041B" w:rsidP="00212AB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 счет средств местного бюджета – 1695,6 тыс. руб., освоено 1300,9 тыс. руб. или 76,7%.</w:t>
      </w:r>
    </w:p>
    <w:p w:rsidR="00D2041B" w:rsidRPr="00AD4567" w:rsidRDefault="00D2041B" w:rsidP="00D2041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Средства  местного бюджета в сумме 394,7 тыс. руб.  не были освоены, поскольку освоение средств дорожного фонда проводится по мере поступления доходов от акцизов на нефтепродукты, являющихся источником формирования дорожного фонда. Денежные средства поступили только  в 4 квартале, что не позволило провести процедуру торгов.  </w:t>
      </w:r>
    </w:p>
    <w:p w:rsidR="00F04EAD" w:rsidRPr="00AD4567" w:rsidRDefault="00F04EAD" w:rsidP="0059115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На </w:t>
      </w:r>
      <w:r w:rsidR="005911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ремонт участков автомобильных дорог общего пользования местного значения, включенных в реестр имущества администрации МО Кавказский район, протяженностью 0,786 км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 </w:t>
      </w: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софинансировании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с краевым бюджетом было направлено средств в сумме </w:t>
      </w:r>
      <w:r w:rsidR="005911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4002,0 тыс</w:t>
      </w:r>
      <w:proofErr w:type="gramStart"/>
      <w:r w:rsidR="005911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.р</w:t>
      </w:r>
      <w:proofErr w:type="gramEnd"/>
      <w:r w:rsidR="005911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уб.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 в том числе:</w:t>
      </w:r>
    </w:p>
    <w:p w:rsidR="00F04EAD" w:rsidRPr="00AD4567" w:rsidRDefault="00F04EAD" w:rsidP="00F04EA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 счет сре</w:t>
      </w: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дств кр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аевого бюджета – 3801,9 тыс. руб. (освоено 100%);</w:t>
      </w:r>
    </w:p>
    <w:p w:rsidR="00F04EAD" w:rsidRPr="00AD4567" w:rsidRDefault="00F04EAD" w:rsidP="00F04EA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 счет средств местного бюджета – 200,1 тыс. руб. (освоено 100%).</w:t>
      </w:r>
    </w:p>
    <w:p w:rsidR="00624D1D" w:rsidRPr="00AD4567" w:rsidRDefault="00F04EAD" w:rsidP="0059115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 счет средств местного бюджета</w:t>
      </w:r>
      <w:r w:rsidR="00624D1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:</w:t>
      </w:r>
    </w:p>
    <w:p w:rsidR="00624D1D" w:rsidRPr="00AD4567" w:rsidRDefault="00F04EAD" w:rsidP="0059115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осуществлен ямочный ремонт </w:t>
      </w:r>
      <w:r w:rsidR="005911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участков автомобильных дорог общего пользования местного значения, включенных в реестр имущества администрации МО Кавказский район протяженностью  4,0 км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на  сумму 890,8 тыс. руб.,</w:t>
      </w:r>
    </w:p>
    <w:p w:rsidR="00591155" w:rsidRPr="00AD4567" w:rsidRDefault="00F04EAD" w:rsidP="0059115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 произведена расчистка лесополосы вдоль автомобильной дороги п. Мирской – п. Красноармейский </w:t>
      </w:r>
      <w:r w:rsidR="00624D1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- на эти цели направлено 210,0 тыс. руб.</w:t>
      </w:r>
    </w:p>
    <w:p w:rsidR="00733D92" w:rsidRPr="00AD4567" w:rsidRDefault="00733D92" w:rsidP="00733D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За счет  средств местного бюджета в рамках мероприятия №3  «Ремонт и содержание придорожных стел, расположенных в границах территории Кавказского района» осуществлена замена  электрооборудования стелы, расположенной  на границе Кавказского и Тбилисского района.   Направлено бюджетных ассигнований в  сумме  150,0 тыс. руб., </w:t>
      </w:r>
      <w:r w:rsidRPr="00AD4567">
        <w:rPr>
          <w:rFonts w:ascii="Times New Roman" w:eastAsia="Times New Roman" w:hAnsi="Times New Roman" w:cs="Times New Roman"/>
          <w:sz w:val="28"/>
        </w:rPr>
        <w:t xml:space="preserve">освоено 149,1 тыс. руб. (99,5%). Мероприятие выполнено в полном объеме. </w:t>
      </w:r>
    </w:p>
    <w:p w:rsidR="00D2041B" w:rsidRPr="00AD4567" w:rsidRDefault="00D2041B" w:rsidP="00212AB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</w:p>
    <w:p w:rsidR="005F5CDC" w:rsidRPr="00AD4567" w:rsidRDefault="00D07976" w:rsidP="00212AB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Четыре  ц</w:t>
      </w:r>
      <w:r w:rsidR="005D2C4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елевы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х</w:t>
      </w:r>
      <w:r w:rsidR="005D2C4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показател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я, предусмотренные подпрограммой,</w:t>
      </w:r>
      <w:r w:rsidR="00F2227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выполнен</w:t>
      </w:r>
      <w:r w:rsidR="005D2C4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ы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</w:t>
      </w:r>
      <w:r w:rsidR="00DA3D4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удовлетворительн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ой коэффициент эффективност</w:t>
      </w:r>
      <w:r w:rsidR="00DA3D4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и реализации подпрограммы – 0,71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(расчет прилагается).</w:t>
      </w:r>
    </w:p>
    <w:p w:rsidR="00413A59" w:rsidRPr="00AD4567" w:rsidRDefault="00413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13A59" w:rsidRPr="00AD4567" w:rsidRDefault="000E54B4" w:rsidP="00413A5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О ходе реализации подпрограммы</w:t>
      </w:r>
    </w:p>
    <w:p w:rsidR="000E54B4" w:rsidRPr="00AD4567" w:rsidRDefault="000E54B4" w:rsidP="00413A59">
      <w:pPr>
        <w:pStyle w:val="a3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</w:rPr>
      </w:pPr>
      <w:r w:rsidRPr="00AD4567">
        <w:rPr>
          <w:rFonts w:ascii="Times New Roman" w:eastAsia="Times New Roman" w:hAnsi="Times New Roman" w:cs="Times New Roman"/>
          <w:i/>
          <w:sz w:val="28"/>
        </w:rPr>
        <w:t>«Обеспечение жильем молодых семей"</w:t>
      </w:r>
    </w:p>
    <w:p w:rsidR="00C056DC" w:rsidRPr="00AD4567" w:rsidRDefault="00C056DC" w:rsidP="00413A59">
      <w:pPr>
        <w:pStyle w:val="a3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0E54B4" w:rsidRPr="00AD4567" w:rsidRDefault="000E54B4" w:rsidP="000E5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0E54B4" w:rsidRPr="00AD4567" w:rsidRDefault="000E5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lastRenderedPageBreak/>
        <w:t>В 2017</w:t>
      </w:r>
      <w:r w:rsidR="001E6D1E" w:rsidRPr="00AD4567">
        <w:rPr>
          <w:rFonts w:ascii="Times New Roman" w:eastAsia="Times New Roman" w:hAnsi="Times New Roman" w:cs="Times New Roman"/>
          <w:sz w:val="28"/>
        </w:rPr>
        <w:t xml:space="preserve"> году на реализацию мероприятия </w:t>
      </w:r>
      <w:r w:rsidRPr="00AD4567">
        <w:rPr>
          <w:rFonts w:ascii="Times New Roman" w:eastAsia="Times New Roman" w:hAnsi="Times New Roman" w:cs="Times New Roman"/>
          <w:sz w:val="28"/>
        </w:rPr>
        <w:t xml:space="preserve"> подпрограммы</w:t>
      </w:r>
      <w:r w:rsidR="001E6D1E" w:rsidRPr="00AD4567">
        <w:rPr>
          <w:rFonts w:ascii="Times New Roman" w:eastAsia="Times New Roman" w:hAnsi="Times New Roman" w:cs="Times New Roman"/>
          <w:sz w:val="28"/>
        </w:rPr>
        <w:t xml:space="preserve"> «Предоставление социальных выплат молодым семьям» было предусмотрено 762,9 тыс. руб., из них из средств федерального бюджета – 79,3 тыс. руб., из сре</w:t>
      </w:r>
      <w:proofErr w:type="gramStart"/>
      <w:r w:rsidR="001E6D1E" w:rsidRPr="00AD4567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="001E6D1E" w:rsidRPr="00AD4567">
        <w:rPr>
          <w:rFonts w:ascii="Times New Roman" w:eastAsia="Times New Roman" w:hAnsi="Times New Roman" w:cs="Times New Roman"/>
          <w:sz w:val="28"/>
        </w:rPr>
        <w:t>аевого бюджета – 221,0 тыс. руб., из средств местного бюджета – 462,6 тыс. руб. Денежные средства освоены в полном объеме. (762,9 тыс. руб.)</w:t>
      </w:r>
    </w:p>
    <w:p w:rsidR="001E6D1E" w:rsidRPr="00AD4567" w:rsidRDefault="00386874" w:rsidP="0060618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результате реализации подпрограммы одна молодая семья получила свидетельство о праве на получение социальной выплаты на приобретение(строительство) жилого помещения</w:t>
      </w:r>
      <w:r w:rsidR="0060618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 Целевой показатель выполнен.</w:t>
      </w:r>
    </w:p>
    <w:p w:rsidR="00606187" w:rsidRPr="00AD4567" w:rsidRDefault="00606187" w:rsidP="00606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высокой коэффициент эффективности реализации подпрограммы – 1 (расчет прилагается).</w:t>
      </w:r>
    </w:p>
    <w:p w:rsidR="006E232F" w:rsidRPr="00AD4567" w:rsidRDefault="008E34AE" w:rsidP="006E232F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 xml:space="preserve">О ходе реализации основного мероприятия </w:t>
      </w:r>
      <w:r w:rsidRPr="00AD4567">
        <w:rPr>
          <w:rFonts w:ascii="Segoe UI Symbol" w:eastAsia="Segoe UI Symbol" w:hAnsi="Segoe UI Symbol" w:cs="Segoe UI Symbol"/>
          <w:i/>
          <w:sz w:val="28"/>
          <w:shd w:val="clear" w:color="auto" w:fill="FFFFFF" w:themeFill="background1"/>
        </w:rPr>
        <w:t>№</w:t>
      </w: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1</w:t>
      </w:r>
    </w:p>
    <w:p w:rsidR="005F5CDC" w:rsidRPr="00AD4567" w:rsidRDefault="008E34AE" w:rsidP="006E232F">
      <w:pPr>
        <w:pStyle w:val="a3"/>
        <w:shd w:val="clear" w:color="auto" w:fill="FFFFFF" w:themeFill="background1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«Подготовка материалов для отвода земельных участков».</w:t>
      </w:r>
    </w:p>
    <w:p w:rsidR="005F5CDC" w:rsidRPr="00AD4567" w:rsidRDefault="008E34AE" w:rsidP="00A25F4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5F5CDC" w:rsidRPr="00AD4567" w:rsidRDefault="008E34AE" w:rsidP="00A25F4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Участник </w:t>
      </w:r>
      <w:r w:rsidR="00413916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муниципальной программы -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МБУ «Управление архитектуры и градостроительства» муниципального образования Кавказский район</w:t>
      </w:r>
      <w:r w:rsidRPr="00AD4567">
        <w:rPr>
          <w:rFonts w:ascii="Times New Roman" w:eastAsia="Times New Roman" w:hAnsi="Times New Roman" w:cs="Times New Roman"/>
          <w:sz w:val="28"/>
          <w:shd w:val="clear" w:color="auto" w:fill="F2F2F2" w:themeFill="background1" w:themeFillShade="F2"/>
        </w:rPr>
        <w:t>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Объем бюджетного финансирования основного мероприятия </w:t>
      </w:r>
      <w:r w:rsidRPr="00AD4567">
        <w:rPr>
          <w:rFonts w:ascii="Segoe UI Symbol" w:eastAsia="Segoe UI Symbol" w:hAnsi="Segoe UI Symbol" w:cs="Segoe UI Symbol"/>
          <w:sz w:val="28"/>
          <w:shd w:val="clear" w:color="auto" w:fill="FFFFFF" w:themeFill="background1"/>
        </w:rPr>
        <w:t>№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1 муниципальной программы </w:t>
      </w:r>
      <w:r w:rsidR="00B4700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за счет средств   местного бюджета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предусмотрен в</w:t>
      </w:r>
      <w:r w:rsidR="00625DA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2017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году в сумме 200,0 тыс.руб., кассовые расходы составили 200,0 тыс.руб. или 100 %</w:t>
      </w:r>
      <w:r w:rsidR="00B4700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</w:t>
      </w:r>
    </w:p>
    <w:p w:rsidR="007C3F01" w:rsidRPr="00AD4567" w:rsidRDefault="00B470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Бюджетные средства  </w:t>
      </w:r>
      <w:r w:rsidR="007C3F01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в сумме 200,0 тыс. руб. в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виде  субсидий направлены на </w:t>
      </w:r>
      <w:r w:rsidR="008E34AE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выполнени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</w:t>
      </w:r>
      <w:r w:rsidR="008E34AE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муниципального задания МБУ «Управление архитектуры и градостроительства»</w:t>
      </w:r>
      <w:r w:rsidR="007C3F01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для  проведения геодезических работ   для муниципальных нужд на площади 10,5  гектар.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Муниципальное задание и </w:t>
      </w: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запланированны</w:t>
      </w:r>
      <w:r w:rsidR="009265D3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й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целев</w:t>
      </w:r>
      <w:r w:rsidR="009265D3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ой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показател</w:t>
      </w:r>
      <w:r w:rsidR="009265D3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ь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выполнены</w:t>
      </w:r>
      <w:r w:rsidR="009265D3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.  </w:t>
      </w:r>
    </w:p>
    <w:p w:rsidR="00D82EF4" w:rsidRPr="00AD4567" w:rsidRDefault="00D82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AD4567" w:rsidRPr="00AD4567" w:rsidRDefault="00AD4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D82EF4" w:rsidRPr="00AD4567" w:rsidRDefault="008E34AE" w:rsidP="00D82EF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 xml:space="preserve">О ходе реализации основного мероприятия </w:t>
      </w:r>
      <w:r w:rsidRPr="00AD4567">
        <w:rPr>
          <w:rFonts w:ascii="Segoe UI Symbol" w:eastAsia="Segoe UI Symbol" w:hAnsi="Segoe UI Symbol" w:cs="Segoe UI Symbol"/>
          <w:i/>
          <w:sz w:val="28"/>
          <w:shd w:val="clear" w:color="auto" w:fill="FFFFFF" w:themeFill="background1"/>
        </w:rPr>
        <w:t>№</w:t>
      </w: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2</w:t>
      </w:r>
    </w:p>
    <w:p w:rsidR="005F5CDC" w:rsidRPr="00AD4567" w:rsidRDefault="008E34AE" w:rsidP="00D82EF4">
      <w:pPr>
        <w:pStyle w:val="a3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категорий</w:t>
      </w:r>
      <w:proofErr w:type="gramEnd"/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 xml:space="preserve"> в качестве нуждающихся в жилых помещениях».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FC1952" w:rsidRPr="00AD4567" w:rsidRDefault="00FC1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За счет субвенции краевого бюджета осуществление государственных полномочий по ведению учета граждан отдельных </w:t>
      </w: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категорий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 качестве нуждающихся в жилых помещениях финансирование  на реализацию  основного мероприятия №2  в 2017 году  предусмотрено 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и освоено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506,2 тыс. руб.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(100%).</w:t>
      </w:r>
    </w:p>
    <w:p w:rsidR="005378F8" w:rsidRPr="00AD4567" w:rsidRDefault="00FC1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lastRenderedPageBreak/>
        <w:t>В рамках данного основного мероприятия осуществля</w:t>
      </w:r>
      <w:r w:rsidR="008F0F4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лось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содержание 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1 ставки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специалиста управления имущественных отношений для ведения работы по учету </w:t>
      </w:r>
      <w:r w:rsidR="009557F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граждан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</w:t>
      </w:r>
      <w:r w:rsidR="009557F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тдельн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ой категории </w:t>
      </w:r>
      <w:r w:rsidR="009557F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в качестве нуждающихся в жилых помещениях 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(выплата заработной платы</w:t>
      </w:r>
      <w:r w:rsidR="001D474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и иные выплаты  – 371,3 тыс. руб.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 отчисления в социальные фонды</w:t>
      </w:r>
      <w:r w:rsidR="001D474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– 116,8 тыс. руб.</w:t>
      </w:r>
      <w:proofErr w:type="gramStart"/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</w:t>
      </w:r>
      <w:r w:rsidR="001D474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</w:t>
      </w:r>
      <w:proofErr w:type="gramEnd"/>
      <w:r w:rsidR="001D474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акупка товаров для муниципальных нужд – 18,1 тыс. руб.</w:t>
      </w:r>
      <w:r w:rsidR="005378F8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</w:t>
      </w:r>
    </w:p>
    <w:p w:rsidR="006E16A8" w:rsidRPr="00AD4567" w:rsidRDefault="003D1444" w:rsidP="006E16A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Специалистом управления имущественных отношений в 2017 году проведена следующая работа</w:t>
      </w: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:п</w:t>
      </w:r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оставлено на очередь 68 граждан</w:t>
      </w:r>
      <w:r w:rsidR="00C81E32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отдельных категорий в качестве нуждающихся в жилых помещениях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</w:t>
      </w:r>
      <w:r w:rsidR="00C81E32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снято с учета 23 чел., обеспечено жилыми помещен</w:t>
      </w:r>
      <w:r w:rsidR="003D3D86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иями 26 чел. (дети-сироты, дети, оставшиеся без попечения родителей</w:t>
      </w:r>
      <w:r w:rsidR="00C81E32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</w:t>
      </w:r>
      <w:r w:rsidR="003D3D86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</w:t>
      </w:r>
    </w:p>
    <w:p w:rsidR="006E16A8" w:rsidRPr="00AD4567" w:rsidRDefault="006E16A8" w:rsidP="006E1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 категории «граждане, признанные в установленном порядке вынужденными переселенцами» получен и реализован 1 государственный жилищный сертификат.</w:t>
      </w: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Значение целевого показателя «Количество лиц отдельных категорий граждан, зарегистрированных в качестве нуждающихся в жилых помещениях» на конец от</w:t>
      </w:r>
      <w:r w:rsidR="00153F01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четного периода составляет - 597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чел., что 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не превышает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запланированного на </w:t>
      </w:r>
      <w:r w:rsidR="00DA3D4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2017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год</w:t>
      </w:r>
      <w:r w:rsidR="00153F01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(запланировано 608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чел.).</w:t>
      </w:r>
    </w:p>
    <w:p w:rsidR="00AD0ED2" w:rsidRPr="00AD4567" w:rsidRDefault="00AD0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Целевой показатель выполнен на 98%.</w:t>
      </w:r>
    </w:p>
    <w:p w:rsidR="00AD0ED2" w:rsidRPr="00AD4567" w:rsidRDefault="00AD0ED2" w:rsidP="001B5F6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</w:p>
    <w:p w:rsidR="00AD0ED2" w:rsidRPr="00AD4567" w:rsidRDefault="008E34AE" w:rsidP="00AD0ED2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 xml:space="preserve">О ходе реализации основного мероприятия </w:t>
      </w:r>
      <w:r w:rsidRPr="00AD4567">
        <w:rPr>
          <w:rFonts w:ascii="Segoe UI Symbol" w:eastAsia="Segoe UI Symbol" w:hAnsi="Segoe UI Symbol" w:cs="Segoe UI Symbol"/>
          <w:i/>
          <w:sz w:val="28"/>
          <w:shd w:val="clear" w:color="auto" w:fill="FFFFFF" w:themeFill="background1"/>
        </w:rPr>
        <w:t>№</w:t>
      </w: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3</w:t>
      </w:r>
    </w:p>
    <w:p w:rsidR="005F5CDC" w:rsidRPr="00AD4567" w:rsidRDefault="008E34AE" w:rsidP="00AD0ED2">
      <w:pPr>
        <w:pStyle w:val="a3"/>
        <w:shd w:val="clear" w:color="auto" w:fill="FFFFFF" w:themeFill="background1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  <w:shd w:val="clear" w:color="auto" w:fill="F2F2F2" w:themeFill="background1" w:themeFillShade="F2"/>
        </w:rPr>
      </w:pPr>
      <w:r w:rsidRPr="00AD4567">
        <w:rPr>
          <w:rFonts w:ascii="Times New Roman" w:eastAsia="Times New Roman" w:hAnsi="Times New Roman" w:cs="Times New Roman"/>
          <w:i/>
          <w:sz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2C442A" w:rsidRPr="00AD4567" w:rsidRDefault="002C442A" w:rsidP="00AD0ED2">
      <w:pPr>
        <w:pStyle w:val="a3"/>
        <w:shd w:val="clear" w:color="auto" w:fill="FFFFFF" w:themeFill="background1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/>
          <w:sz w:val="28"/>
          <w:shd w:val="clear" w:color="auto" w:fill="FFFF00"/>
        </w:rPr>
      </w:pPr>
    </w:p>
    <w:p w:rsidR="005F5CDC" w:rsidRPr="00AD4567" w:rsidRDefault="008E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BA5B54" w:rsidRPr="00AD4567" w:rsidRDefault="008E34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AD4567">
        <w:rPr>
          <w:rFonts w:ascii="Segoe UI Symbol" w:eastAsia="Segoe UI Symbol" w:hAnsi="Segoe UI Symbol" w:cs="Segoe UI Symbol"/>
          <w:sz w:val="28"/>
          <w:shd w:val="clear" w:color="auto" w:fill="FFFFFF" w:themeFill="background1"/>
        </w:rPr>
        <w:t>№</w:t>
      </w:r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3 в 201</w:t>
      </w:r>
      <w:r w:rsidR="00E819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7</w:t>
      </w:r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году </w:t>
      </w:r>
      <w:r w:rsidR="00E8195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за счет средств местного бюджета </w:t>
      </w:r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составил</w:t>
      </w:r>
      <w:proofErr w:type="gramEnd"/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480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тыс. руб.</w:t>
      </w:r>
    </w:p>
    <w:p w:rsidR="005F5CDC" w:rsidRPr="00AD4567" w:rsidRDefault="008E34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Фактически освоено </w:t>
      </w:r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479,7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 тыс.  руб. </w:t>
      </w:r>
      <w:r w:rsidR="005B7B7D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(99,9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% от плановых назначений).</w:t>
      </w:r>
    </w:p>
    <w:p w:rsidR="005F5CDC" w:rsidRPr="00AD4567" w:rsidRDefault="008E34AE" w:rsidP="00A25F4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AD4567">
        <w:rPr>
          <w:rFonts w:ascii="Segoe UI Symbol" w:eastAsia="Segoe UI Symbol" w:hAnsi="Segoe UI Symbol" w:cs="Segoe UI Symbol"/>
          <w:sz w:val="28"/>
          <w:shd w:val="clear" w:color="auto" w:fill="FFFFFF" w:themeFill="background1"/>
        </w:rPr>
        <w:t>№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3 на накопительные счета </w:t>
      </w:r>
      <w:r w:rsidR="000F4CBC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102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муниципальных объектов недвижимого имущества, расположенных в многоквартирных домах, были перечислены денежные средства в полном объеме.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Целевой показатель выполнен на 100%.</w:t>
      </w:r>
    </w:p>
    <w:p w:rsidR="005F5CDC" w:rsidRPr="00AD4567" w:rsidRDefault="008E34AE" w:rsidP="00A25F4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Результатом выполнения указанного основного мероприятия </w:t>
      </w:r>
      <w:r w:rsidRPr="00AD4567">
        <w:rPr>
          <w:rFonts w:ascii="Segoe UI Symbol" w:eastAsia="Segoe UI Symbol" w:hAnsi="Segoe UI Symbol" w:cs="Segoe UI Symbol"/>
          <w:sz w:val="28"/>
          <w:shd w:val="clear" w:color="auto" w:fill="FFFFFF" w:themeFill="background1"/>
        </w:rPr>
        <w:t>№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3 стало: увеличение денежных средств на накопительных счетах муниципальных объектов недвижимого имущества, расположенных в многоквартирных домах, что позволит после 2017 года производить </w:t>
      </w:r>
      <w:r w:rsidR="00F14A52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капитальные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ремонты помещений и поддерживать их в надлежащем техническом состоянии.</w:t>
      </w:r>
    </w:p>
    <w:p w:rsidR="005F5CDC" w:rsidRPr="00AD4567" w:rsidRDefault="008E34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По результатам выполнения мероприятий </w:t>
      </w:r>
      <w:r w:rsidR="001F3AA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и контрольных событий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подпрограмм</w:t>
      </w:r>
      <w:r w:rsidR="001F3AA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,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основных мероприятий муниципальной программы «Комплексное и устойчивое развитие муниципального образования Кавказский район в сфере строительства» и достижения целевых 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lastRenderedPageBreak/>
        <w:t xml:space="preserve">показателей, эффективность реализации муниципальной программы может быть признана </w:t>
      </w:r>
      <w:r w:rsidR="001F3AA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высокой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, коэффициент эффективности реализации подпрограммы – </w:t>
      </w:r>
      <w:r w:rsidR="00DA3D45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0,</w:t>
      </w:r>
      <w:r w:rsidR="001F3AA9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98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(расчет прилагается).</w:t>
      </w: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C80DC1" w:rsidRDefault="00C80DC1" w:rsidP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Заместитель главы</w:t>
      </w:r>
    </w:p>
    <w:p w:rsidR="00C80DC1" w:rsidRPr="00AD4567" w:rsidRDefault="00C80DC1" w:rsidP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муниципального образования </w:t>
      </w:r>
    </w:p>
    <w:p w:rsidR="005F5CDC" w:rsidRPr="00AD4567" w:rsidRDefault="00C80DC1" w:rsidP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Кавказский район                    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                                                   А.В. Пономарев</w:t>
      </w:r>
    </w:p>
    <w:p w:rsidR="00C80DC1" w:rsidRDefault="00C80DC1" w:rsidP="0021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</w:p>
    <w:p w:rsidR="00212AB7" w:rsidRPr="00AD4567" w:rsidRDefault="008E34AE" w:rsidP="0021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Начальник 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отдела капитального</w:t>
      </w:r>
    </w:p>
    <w:p w:rsidR="005F5CDC" w:rsidRPr="00AD4567" w:rsidRDefault="00212AB7" w:rsidP="0021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строительства</w:t>
      </w:r>
      <w:r w:rsidR="008E34AE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администрации</w:t>
      </w:r>
    </w:p>
    <w:p w:rsidR="005F5CDC" w:rsidRPr="00AD4567" w:rsidRDefault="008E3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муниципального образования </w:t>
      </w:r>
    </w:p>
    <w:p w:rsidR="005F5CDC" w:rsidRPr="00AD4567" w:rsidRDefault="008E3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r w:rsidR="00212AB7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Е.В.Неупокоева</w:t>
      </w: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C80DC1" w:rsidRPr="00AD4567" w:rsidRDefault="00C80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  <w:bookmarkStart w:id="0" w:name="_GoBack"/>
      <w:bookmarkEnd w:id="0"/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5F5CDC" w:rsidRPr="00AD4567" w:rsidRDefault="005F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BD30B7" w:rsidRPr="00AD4567" w:rsidRDefault="00BD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BD30B7" w:rsidRPr="00AD4567" w:rsidRDefault="00BD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BD30B7" w:rsidRPr="00AD4567" w:rsidRDefault="00BD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BD30B7" w:rsidRPr="00AD4567" w:rsidRDefault="00BD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BD30B7" w:rsidRPr="00AD4567" w:rsidRDefault="00BD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D4567">
        <w:rPr>
          <w:rFonts w:ascii="Times New Roman" w:eastAsia="Times New Roman" w:hAnsi="Times New Roman" w:cs="Times New Roman"/>
          <w:b/>
          <w:sz w:val="28"/>
        </w:rPr>
        <w:lastRenderedPageBreak/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2017 год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2017 произведена в соответствии с Типовой методикойоценки эффективности реализации муниципальной программы (далее - Методика)– приложением №7 к Порядкупринятия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 муниципального образования Кавказский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районот 11 июля 2014 г. N 1166"Об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"(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далее – Порядок).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>1. Расчет эффективности реализации подпрограммы «Строительство объектов социальной инфраструктуры в муниципальном образовании Кавказский район»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1. Оценка степени реализации мероприятий: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 xml:space="preserve">По мероприятию № 1 «Строительство (реконструкция) муниципальных дошкольных учреждений» (строительство пристройки на 60 мест к существующему дошкольному учреждению МБДОУ ЦРР-д\с №21 по адресу: ст. Дмитриевская, ул. Октябрьская, 70В.) денежные средства освоены не в полном объеме - на 72,7%, в связи с тем, что оплата по договорам на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техприсоединение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 инженерным сетям происходит в несколько этапов.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Часть суммы оплачивается после заключения контракта в течение месяца. Оставшаяся  сумма подлежит оплате согласно договоров после фактического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техприсоединения</w:t>
      </w:r>
      <w:proofErr w:type="gramStart"/>
      <w:r w:rsidR="00F41A00" w:rsidRPr="00AD4567">
        <w:rPr>
          <w:rFonts w:ascii="Times New Roman" w:eastAsia="Times New Roman" w:hAnsi="Times New Roman" w:cs="Times New Roman"/>
          <w:sz w:val="28"/>
        </w:rPr>
        <w:t>,</w:t>
      </w:r>
      <w:r w:rsidRPr="00AD4567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оторое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возможно только после окончания строительства объекта, т.е. в 2018 году.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По мероприятию №2 «Строительство (реконструкция) муниципальных общеобразовательных учреждений (реконструкция МБОУ №7 г. Кропоткин по адресу: г. Кропоткин, 1-й микрорайон, 11) денежные средства освоены не в полном объеме – 61,7%, в связи с тем, что оплата по договорам на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техприсоединение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 инженерным сетям происходит в несколько этапов. В данном случае были оплачены услуги по выдаче условий подключения к сетям. Оставшаяся  сумма подлежит оплате согласно договоров после фактического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техприсоединения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которое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возможно только после окончания строительства объекта, т.е. в 2018 году. Контракты на ПСД были заключены на меньшую сумму в результате процедуры торгов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lastRenderedPageBreak/>
        <w:t>Исходя из этого степень реализации мероприятий в данном случае нужно оценивать не из результатов финансирования и освоения денежных средств, а исходя из наступления и не наступления контрольных событий, утвержденных в плане реализации муниципальной программы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«К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хозяйства»на 2017 год, согласно пункту2.2.2.Методики: «По иным мероприятиям результаты реализации могут оцениваться как наступление или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ненаступление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контрольного события (событий) и (или) достижение качественного результата».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/М = 8/10= 0, 8,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у(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количество наступивших контрольных событий и достижение качественного результата);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у(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количество наступивших контрольных событий и достижение качественного результата).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2.Оценка степени соответствия запланированному уровню расходов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Зфкб+Зфмб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)/(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Зпкб+Зпмб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зб+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((3840,0+4400,2)/(3840,0+7977,8)х1,0+0= 0,7,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lastRenderedPageBreak/>
        <w:t>Зфви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>(</w:t>
      </w: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k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зб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1,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kзви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не применяется.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3.Оценка эффективности использования финансовых ресурсов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0,8/0,7 = 1,14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4.Степень достижения планового значения целевого показателя: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В 2018 году значение целевых показателей «количество дополнительных мест в детских дошкольных учреждениях» и «количество дополнительных мест в детских дошкольных учреждениях» не планировалось. Ввод в эксплуатацию дошкольных и общеобразовательных учреждений запланирован на 2018 год.  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Поэтому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Pr="00AD4567">
        <w:rPr>
          <w:rFonts w:ascii="Times New Roman" w:eastAsia="Times New Roman" w:hAnsi="Times New Roman" w:cs="Times New Roman"/>
          <w:sz w:val="28"/>
        </w:rPr>
        <w:t>иСДп/ппз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2</w:t>
      </w:r>
      <w:r w:rsidRPr="00AD4567">
        <w:rPr>
          <w:rFonts w:ascii="Times New Roman" w:eastAsia="Times New Roman" w:hAnsi="Times New Roman" w:cs="Times New Roman"/>
          <w:sz w:val="28"/>
        </w:rPr>
        <w:t>можно приравнять условно к 1.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5.Степень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object w:dxaOrig="2470" w:dyaOrig="992">
          <v:rect id="rectole0000000000" o:spid="_x0000_i1025" style="width:124pt;height:50pt" o:ole="" o:preferrelative="t" stroked="f">
            <v:imagedata r:id="rId6" o:title=""/>
          </v:rect>
          <o:OLEObject Type="Embed" ProgID="StaticMetafile" ShapeID="rectole0000000000" DrawAspect="Content" ObjectID="_1582524599" r:id="rId7"/>
        </w:objec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2/2=1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6.Эффективность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*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1,14*1 = 1,14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–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ысокая,так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составляет не менее 0,9.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>2. Расчет эффективности реализации муниципальной подпрограммы «Повышение безопасности дорожного движения в муниципальном образовании Кавказский район»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1. Оценка степени реализации мероприятий: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/М = 2/3 = 0,67,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 Оценка степени соответствия запланированному уровню расходов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Зфкб+Зфмб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)/(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Зпкб+Зпмб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зб+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((3801,9+2034,0)/(3801,9+2429,6)х1,0+0= 0,94,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аевого бюджета, в том числе источником финансирования которых </w:t>
      </w:r>
      <w:r w:rsidRPr="00AD4567">
        <w:rPr>
          <w:rFonts w:ascii="Times New Roman" w:hAnsi="Times New Roman" w:cs="Times New Roman"/>
          <w:sz w:val="28"/>
          <w:szCs w:val="28"/>
        </w:rPr>
        <w:lastRenderedPageBreak/>
        <w:t>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AD4567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3. Оценка эффективности использования финансовых ресурсов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0,67/0,94 = 0,71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4. Степень достижения плановых значений целевых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показателейподпрограммы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24/24 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</w:t>
      </w:r>
      <w:r w:rsidR="003B3339"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3B3339"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="003B3339"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3B3339"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3B3339"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3B3339" w:rsidRPr="00AD4567">
        <w:rPr>
          <w:rFonts w:ascii="Times New Roman" w:eastAsia="Times New Roman" w:hAnsi="Times New Roman" w:cs="Times New Roman"/>
          <w:sz w:val="28"/>
        </w:rPr>
        <w:t xml:space="preserve"> = 0,786/0,786 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4/4=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пп=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1/1=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lastRenderedPageBreak/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5. Степень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object w:dxaOrig="2449" w:dyaOrig="971">
          <v:rect id="rectole0000000001" o:spid="_x0000_i1026" style="width:122pt;height:49pt" o:ole="" o:preferrelative="t" stroked="f">
            <v:imagedata r:id="rId6" o:title=""/>
          </v:rect>
          <o:OLEObject Type="Embed" ProgID="StaticMetafile" ShapeID="rectole0000000001" DrawAspect="Content" ObjectID="_1582524600" r:id="rId8"/>
        </w:object>
      </w:r>
      <w:r w:rsidRPr="00AD4567">
        <w:rPr>
          <w:rFonts w:ascii="Times New Roman" w:eastAsia="Times New Roman" w:hAnsi="Times New Roman" w:cs="Times New Roman"/>
          <w:sz w:val="28"/>
        </w:rPr>
        <w:t>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подпрограммы).</w:t>
      </w:r>
      <w:proofErr w:type="gramEnd"/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(1+1+1+1)/4 = 1,0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6. Эффективность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*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1,0*0,71= 0,71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–у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довлетворительная,</w:t>
      </w:r>
      <w:r w:rsidRPr="00AD4567">
        <w:rPr>
          <w:rFonts w:ascii="Times New Roman" w:hAnsi="Times New Roman" w:cs="Times New Roman"/>
          <w:sz w:val="28"/>
          <w:szCs w:val="28"/>
        </w:rPr>
        <w:t xml:space="preserve">так как в соответствии с Методикой </w:t>
      </w:r>
      <w:r w:rsidRPr="00AD4567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подпрограм</w:t>
      </w:r>
      <w:r w:rsidRPr="00AD4567">
        <w:rPr>
          <w:rFonts w:ascii="Times New Roman" w:eastAsia="Times New Roman" w:hAnsi="Times New Roman" w:cs="Times New Roman"/>
          <w:sz w:val="28"/>
        </w:rPr>
        <w:t xml:space="preserve">мы признается удовлетворительной в случае, если значение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составляет не менее 0,7.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>3. Расчет эффективности реализации муниципальной подпрограммы «Обеспечение жильем молодых семей»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1. Оценка степени реализации мероприятий подпрограммы: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/М = 1/1 = 1,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 Оценка степени соответствия запланированному уровню расходов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Зфкб+Зфмб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)/(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Зпкб+Зпмб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зб+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((300,3+462,6)/(300,3+462,6)х1,0+0= 1,0,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</w:t>
      </w:r>
      <w:r w:rsidRPr="00AD4567">
        <w:rPr>
          <w:rFonts w:ascii="Times New Roman" w:hAnsi="Times New Roman" w:cs="Times New Roman"/>
          <w:sz w:val="28"/>
          <w:szCs w:val="28"/>
        </w:rPr>
        <w:lastRenderedPageBreak/>
        <w:t>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AD4567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3. Оценка эффективности использования финансовых ресурсов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1,0/1,0 = 1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4. Степень достижения плановых значений целевых показателей подпрограммы: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1/1 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5. Степень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object w:dxaOrig="2449" w:dyaOrig="971">
          <v:rect id="_x0000_i1027" style="width:122pt;height:49pt" o:ole="" o:preferrelative="t" stroked="f">
            <v:imagedata r:id="rId6" o:title=""/>
          </v:rect>
          <o:OLEObject Type="Embed" ProgID="StaticMetafile" ShapeID="_x0000_i1027" DrawAspect="Content" ObjectID="_1582524601" r:id="rId9"/>
        </w:object>
      </w:r>
      <w:r w:rsidRPr="00AD4567">
        <w:rPr>
          <w:rFonts w:ascii="Times New Roman" w:eastAsia="Times New Roman" w:hAnsi="Times New Roman" w:cs="Times New Roman"/>
          <w:sz w:val="28"/>
        </w:rPr>
        <w:t>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D456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подпрограммы).</w:t>
      </w:r>
      <w:proofErr w:type="gramEnd"/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1/1 = 1,0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6. Эффективность реализации подпрограммы: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*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1,0*1,0= 1,0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–в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ысокая,так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составляет не менее 0,9.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 xml:space="preserve">4. Расчет эффективности реализации </w:t>
      </w:r>
    </w:p>
    <w:p w:rsidR="002B318E" w:rsidRPr="00AD4567" w:rsidRDefault="002B318E" w:rsidP="002B318E">
      <w:pPr>
        <w:spacing w:after="0" w:line="240" w:lineRule="auto"/>
        <w:ind w:firstLine="709"/>
        <w:jc w:val="center"/>
        <w:rPr>
          <w:rFonts w:eastAsia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>перечня основных мероприятий</w:t>
      </w:r>
      <w:r w:rsidRPr="00AD4567">
        <w:rPr>
          <w:rFonts w:eastAsia="Segoe UI Symbol" w:cs="Segoe UI Symbol"/>
          <w:b/>
          <w:i/>
          <w:sz w:val="28"/>
        </w:rPr>
        <w:t>муниципальной программы</w:t>
      </w:r>
    </w:p>
    <w:p w:rsidR="002B318E" w:rsidRPr="00AD4567" w:rsidRDefault="002B318E" w:rsidP="002B3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1. Оценка степени реализации перечня основных мероприятий: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/М = 3/3= 1,0,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2.Оценка степени соответствия запланированному уровню расходов: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Зфкб+Зфмб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)/(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Зпкб+Зпмб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зб+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Зфви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Зпви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)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зв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((0,0+1185,9)/(0,0 +1186,2)х1,0+0= 1,0, где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lastRenderedPageBreak/>
        <w:t>Зфкб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2B318E" w:rsidRPr="00AD4567" w:rsidRDefault="002B318E" w:rsidP="002B318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AD4567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AD4567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AD4567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AD4567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3.Оценка эффективности использования финансовых ресурсовперечня основных мероприятий: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 / 1 = 1</w:t>
      </w: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highlight w:val="yellow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D4567">
        <w:rPr>
          <w:rFonts w:ascii="Times New Roman" w:eastAsia="Times New Roman" w:hAnsi="Times New Roman" w:cs="Times New Roman"/>
          <w:b/>
          <w:i/>
          <w:sz w:val="28"/>
        </w:rPr>
        <w:t>7. Расчет эффективности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:rsidR="002B318E" w:rsidRPr="00AD4567" w:rsidRDefault="002B318E" w:rsidP="002B3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1. Оценка степени достижения целей и решения задач муниципальной 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2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= 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3</w:t>
      </w:r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1/1 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4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24/24 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5</w:t>
      </w:r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0,786/0,786 = 1,0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6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4/4=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7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1/1= 1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8</w:t>
      </w:r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10,5/10,5 = 1, 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AD4567">
        <w:rPr>
          <w:rFonts w:ascii="Times New Roman" w:eastAsia="Times New Roman" w:hAnsi="Times New Roman" w:cs="Times New Roman"/>
          <w:sz w:val="28"/>
          <w:vertAlign w:val="subscript"/>
        </w:rPr>
        <w:t>9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608/597 = 1,02=1,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/ппз</w:t>
      </w:r>
      <w:r w:rsidRPr="00AD4567">
        <w:rPr>
          <w:rFonts w:ascii="Times New Roman" w:eastAsia="Times New Roman" w:hAnsi="Times New Roman" w:cs="Times New Roman"/>
          <w:sz w:val="28"/>
          <w:vertAlign w:val="subscript"/>
        </w:rPr>
        <w:t>10</w:t>
      </w:r>
      <w:r w:rsidRPr="00AD456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102/102 = 1,0=1, где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основного мероприятия;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основного 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мероприятия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фактически достигнутое на конец отчетного периода;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основного мероприятия.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2. Степень реализации муниципальной программы: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  <w:r w:rsidRPr="00AD4567">
        <w:rPr>
          <w:highlight w:val="yellow"/>
        </w:rPr>
        <w:object w:dxaOrig="2160" w:dyaOrig="878">
          <v:rect id="rectole0000000005" o:spid="_x0000_i1028" style="width:108pt;height:44pt" o:ole="" o:preferrelative="t" stroked="f">
            <v:imagedata r:id="rId10" o:title=""/>
          </v:rect>
          <o:OLEObject Type="Embed" ProgID="StaticMetafile" ShapeID="rectole0000000005" DrawAspect="Content" ObjectID="_1582524602" r:id="rId11"/>
        </w:objec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= 10/10 = 1, где: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СРмп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реализации муниципальной 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СДгппз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М - число целевых показателей, характеризующих цели и задачи муниципальной программы.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2. Эффективность реализации муниципальной программы: 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</w:rPr>
        <w:t>ЭРмп=СРмп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0,5 + (ΣЭРп/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D4567">
        <w:rPr>
          <w:rFonts w:ascii="Times New Roman" w:eastAsia="Times New Roman" w:hAnsi="Times New Roman" w:cs="Times New Roman"/>
          <w:sz w:val="28"/>
          <w:lang w:val="en-US"/>
        </w:rPr>
        <w:t>kj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+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D4567">
        <w:rPr>
          <w:rFonts w:ascii="Times New Roman" w:eastAsia="Times New Roman" w:hAnsi="Times New Roman" w:cs="Times New Roman"/>
          <w:sz w:val="28"/>
          <w:lang w:val="en-US"/>
        </w:rPr>
        <w:t>kj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 w:rsidRPr="00AD4567">
        <w:rPr>
          <w:rFonts w:ascii="Times New Roman" w:eastAsia="Times New Roman" w:hAnsi="Times New Roman" w:cs="Times New Roman"/>
          <w:sz w:val="28"/>
        </w:rPr>
        <w:t>х</w:t>
      </w:r>
      <w:proofErr w:type="spellEnd"/>
      <w:r w:rsidRPr="00AD4567">
        <w:rPr>
          <w:rFonts w:ascii="Times New Roman" w:eastAsia="Times New Roman" w:hAnsi="Times New Roman" w:cs="Times New Roman"/>
          <w:sz w:val="28"/>
        </w:rPr>
        <w:t xml:space="preserve"> 0,5</w:t>
      </w: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, 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где:</w:t>
      </w:r>
    </w:p>
    <w:p w:rsidR="002B318E" w:rsidRPr="00AD4567" w:rsidRDefault="002B318E" w:rsidP="002B31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ЭРмп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- эффективность реализации муниципальной программы;</w:t>
      </w:r>
    </w:p>
    <w:p w:rsidR="002B318E" w:rsidRPr="00AD4567" w:rsidRDefault="002B318E" w:rsidP="002B31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СРмп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- степень достижения целей и решения задач муниципальной программы;</w:t>
      </w:r>
    </w:p>
    <w:p w:rsidR="002B318E" w:rsidRPr="00AD4567" w:rsidRDefault="002B318E" w:rsidP="002B31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ЭРп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/</w:t>
      </w:r>
      <w:proofErr w:type="spellStart"/>
      <w:proofErr w:type="gram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</w:t>
      </w:r>
      <w:proofErr w:type="spellEnd"/>
      <w:proofErr w:type="gram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- эффективность реализации подпрограммы (ведомственной целевой программы);</w:t>
      </w:r>
    </w:p>
    <w:p w:rsidR="002B318E" w:rsidRPr="00AD4567" w:rsidRDefault="002B318E" w:rsidP="002B31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00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lastRenderedPageBreak/>
        <w:t>Эис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- </w:t>
      </w:r>
      <w:r w:rsidRPr="00AD4567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э</w:t>
      </w:r>
      <w:r w:rsidRPr="00AD4567">
        <w:rPr>
          <w:rFonts w:ascii="Times New Roman" w:hAnsi="Times New Roman" w:cs="Times New Roman"/>
          <w:sz w:val="28"/>
          <w:szCs w:val="28"/>
        </w:rPr>
        <w:t>ффективность использования финансовых ресурсов на реализацию перечня основных мероприятий муниципальной программы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</w:p>
    <w:p w:rsidR="002B318E" w:rsidRPr="00AD4567" w:rsidRDefault="002B318E" w:rsidP="002B318E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2B318E" w:rsidRPr="00AD4567" w:rsidRDefault="002B318E" w:rsidP="002B318E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77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567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2B318E" w:rsidRPr="00AD4567" w:rsidRDefault="002B318E" w:rsidP="002B318E">
      <w:pPr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AD4567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AD4567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2B318E" w:rsidRPr="00AD4567" w:rsidRDefault="002B318E" w:rsidP="002B318E">
      <w:pPr>
        <w:rPr>
          <w:rFonts w:ascii="Times New Roman" w:hAnsi="Times New Roman" w:cs="Times New Roman"/>
          <w:sz w:val="28"/>
          <w:szCs w:val="28"/>
        </w:rPr>
      </w:pPr>
      <w:r w:rsidRPr="00AD4567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AD4567">
        <w:rPr>
          <w:rFonts w:ascii="Times New Roman" w:eastAsia="Times New Roman" w:hAnsi="Times New Roman" w:cs="Times New Roman"/>
          <w:sz w:val="28"/>
        </w:rPr>
        <w:t>1 = 8240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,2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/16024,9=0,514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AD4567">
        <w:rPr>
          <w:rFonts w:ascii="Times New Roman" w:eastAsia="Times New Roman" w:hAnsi="Times New Roman" w:cs="Times New Roman"/>
          <w:sz w:val="28"/>
        </w:rPr>
        <w:t>2= 5835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/16024,9=0,364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AD4567">
        <w:rPr>
          <w:rFonts w:ascii="Times New Roman" w:eastAsia="Times New Roman" w:hAnsi="Times New Roman" w:cs="Times New Roman"/>
          <w:sz w:val="28"/>
        </w:rPr>
        <w:t>3= 762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/16024,9=0,048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AD4567">
        <w:rPr>
          <w:rFonts w:ascii="Times New Roman" w:eastAsia="Times New Roman" w:hAnsi="Times New Roman" w:cs="Times New Roman"/>
          <w:sz w:val="28"/>
        </w:rPr>
        <w:t>4= (200+506</w:t>
      </w:r>
      <w:proofErr w:type="gramStart"/>
      <w:r w:rsidRPr="00AD4567">
        <w:rPr>
          <w:rFonts w:ascii="Times New Roman" w:eastAsia="Times New Roman" w:hAnsi="Times New Roman" w:cs="Times New Roman"/>
          <w:sz w:val="28"/>
        </w:rPr>
        <w:t>,2</w:t>
      </w:r>
      <w:proofErr w:type="gramEnd"/>
      <w:r w:rsidRPr="00AD4567">
        <w:rPr>
          <w:rFonts w:ascii="Times New Roman" w:eastAsia="Times New Roman" w:hAnsi="Times New Roman" w:cs="Times New Roman"/>
          <w:sz w:val="28"/>
        </w:rPr>
        <w:t>+479,7)/16024,9= 0,074, где: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ЭРмп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= 0,5*1,0 + (1,14*0,514 + 0,71*0,364 + 1*0,048+ 1*0,074)*0,5 =0,5+(0,586+0,258+0,048+0,074)*0,5=0,5+0,48=0,98</w:t>
      </w:r>
    </w:p>
    <w:p w:rsidR="002B318E" w:rsidRPr="00AD4567" w:rsidRDefault="002B318E" w:rsidP="002B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Эффективность реализации муниципальной программы – высокая, так как в соответствии с Методикой эффективность реализации муниципальной программы признается высокой в случае, если значение </w:t>
      </w:r>
      <w:proofErr w:type="spellStart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ЭРмп</w:t>
      </w:r>
      <w:proofErr w:type="spellEnd"/>
      <w:r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 составляет не менее 0,90.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Начальник отдела капитального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строительства администрации 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4567">
        <w:rPr>
          <w:rFonts w:ascii="Times New Roman" w:eastAsia="Times New Roman" w:hAnsi="Times New Roman" w:cs="Times New Roman"/>
          <w:sz w:val="28"/>
        </w:rPr>
        <w:t>Кавказский район                                                                          Е.В.Неупокоева</w:t>
      </w: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B318E" w:rsidRPr="00AD4567" w:rsidRDefault="002B318E" w:rsidP="002B3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:rsidR="00457210" w:rsidRPr="00AD4567" w:rsidRDefault="004572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sectPr w:rsidR="00457210" w:rsidRPr="00AD4567" w:rsidSect="00661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0B02"/>
    <w:multiLevelType w:val="hybridMultilevel"/>
    <w:tmpl w:val="60EEEAAC"/>
    <w:lvl w:ilvl="0" w:tplc="AC6AF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F5CDC"/>
    <w:rsid w:val="00017DAB"/>
    <w:rsid w:val="00074860"/>
    <w:rsid w:val="000815E5"/>
    <w:rsid w:val="00082F1F"/>
    <w:rsid w:val="000A1B7D"/>
    <w:rsid w:val="000B1065"/>
    <w:rsid w:val="000B5B8A"/>
    <w:rsid w:val="000C2DE0"/>
    <w:rsid w:val="000E54B4"/>
    <w:rsid w:val="000F4CBC"/>
    <w:rsid w:val="000F5EF7"/>
    <w:rsid w:val="00112EC0"/>
    <w:rsid w:val="00124858"/>
    <w:rsid w:val="00153F01"/>
    <w:rsid w:val="00155380"/>
    <w:rsid w:val="001B4A8A"/>
    <w:rsid w:val="001B5F66"/>
    <w:rsid w:val="001D4748"/>
    <w:rsid w:val="001E6D1E"/>
    <w:rsid w:val="001F3AA9"/>
    <w:rsid w:val="002107FA"/>
    <w:rsid w:val="00210BD2"/>
    <w:rsid w:val="00212AB7"/>
    <w:rsid w:val="002816F0"/>
    <w:rsid w:val="00281FE4"/>
    <w:rsid w:val="002924DF"/>
    <w:rsid w:val="002978CB"/>
    <w:rsid w:val="002B318E"/>
    <w:rsid w:val="002C009A"/>
    <w:rsid w:val="002C442A"/>
    <w:rsid w:val="002E7826"/>
    <w:rsid w:val="003276AA"/>
    <w:rsid w:val="0033771D"/>
    <w:rsid w:val="00366E0B"/>
    <w:rsid w:val="00367573"/>
    <w:rsid w:val="00380072"/>
    <w:rsid w:val="00386874"/>
    <w:rsid w:val="003934BD"/>
    <w:rsid w:val="0039746B"/>
    <w:rsid w:val="003A5C52"/>
    <w:rsid w:val="003B3339"/>
    <w:rsid w:val="003D1444"/>
    <w:rsid w:val="003D3D86"/>
    <w:rsid w:val="003E4BDB"/>
    <w:rsid w:val="003E5B84"/>
    <w:rsid w:val="00413916"/>
    <w:rsid w:val="00413A59"/>
    <w:rsid w:val="00421A86"/>
    <w:rsid w:val="004534F2"/>
    <w:rsid w:val="00454371"/>
    <w:rsid w:val="00457210"/>
    <w:rsid w:val="00473833"/>
    <w:rsid w:val="00490E0E"/>
    <w:rsid w:val="00492C2C"/>
    <w:rsid w:val="004A1193"/>
    <w:rsid w:val="004A61D2"/>
    <w:rsid w:val="004C5228"/>
    <w:rsid w:val="004E02DD"/>
    <w:rsid w:val="00512EED"/>
    <w:rsid w:val="00526B2D"/>
    <w:rsid w:val="005378F8"/>
    <w:rsid w:val="00537EB5"/>
    <w:rsid w:val="00562EDD"/>
    <w:rsid w:val="00591155"/>
    <w:rsid w:val="005B7B7D"/>
    <w:rsid w:val="005D0C07"/>
    <w:rsid w:val="005D2C4D"/>
    <w:rsid w:val="005F26FE"/>
    <w:rsid w:val="005F5424"/>
    <w:rsid w:val="005F5CDC"/>
    <w:rsid w:val="005F7DA6"/>
    <w:rsid w:val="00601477"/>
    <w:rsid w:val="006033B3"/>
    <w:rsid w:val="00606187"/>
    <w:rsid w:val="00624D1D"/>
    <w:rsid w:val="00625DA5"/>
    <w:rsid w:val="00643058"/>
    <w:rsid w:val="00661337"/>
    <w:rsid w:val="00675022"/>
    <w:rsid w:val="00682064"/>
    <w:rsid w:val="006945D8"/>
    <w:rsid w:val="006A541C"/>
    <w:rsid w:val="006C5FDD"/>
    <w:rsid w:val="006D1EA7"/>
    <w:rsid w:val="006E16A8"/>
    <w:rsid w:val="006E232F"/>
    <w:rsid w:val="006E565B"/>
    <w:rsid w:val="0070534A"/>
    <w:rsid w:val="00733D92"/>
    <w:rsid w:val="00737191"/>
    <w:rsid w:val="00737537"/>
    <w:rsid w:val="00754B41"/>
    <w:rsid w:val="007671B7"/>
    <w:rsid w:val="00794B13"/>
    <w:rsid w:val="007A0AF9"/>
    <w:rsid w:val="007C3DB0"/>
    <w:rsid w:val="007C3F01"/>
    <w:rsid w:val="007C7791"/>
    <w:rsid w:val="007D6809"/>
    <w:rsid w:val="007E0B14"/>
    <w:rsid w:val="007F3D47"/>
    <w:rsid w:val="00806ACF"/>
    <w:rsid w:val="00814C5F"/>
    <w:rsid w:val="00814D6F"/>
    <w:rsid w:val="0082380A"/>
    <w:rsid w:val="00831178"/>
    <w:rsid w:val="008455D6"/>
    <w:rsid w:val="00850875"/>
    <w:rsid w:val="008B0BD1"/>
    <w:rsid w:val="008B5CF4"/>
    <w:rsid w:val="008C33C1"/>
    <w:rsid w:val="008E34AE"/>
    <w:rsid w:val="008F0F45"/>
    <w:rsid w:val="009265D3"/>
    <w:rsid w:val="009473AB"/>
    <w:rsid w:val="009557F9"/>
    <w:rsid w:val="0096387D"/>
    <w:rsid w:val="00971275"/>
    <w:rsid w:val="00993886"/>
    <w:rsid w:val="009B1070"/>
    <w:rsid w:val="009D6343"/>
    <w:rsid w:val="009F4ADD"/>
    <w:rsid w:val="009F5A55"/>
    <w:rsid w:val="00A2419F"/>
    <w:rsid w:val="00A25F47"/>
    <w:rsid w:val="00A2603B"/>
    <w:rsid w:val="00A4613D"/>
    <w:rsid w:val="00A74A35"/>
    <w:rsid w:val="00A9588D"/>
    <w:rsid w:val="00AD0ED2"/>
    <w:rsid w:val="00AD4567"/>
    <w:rsid w:val="00AF4215"/>
    <w:rsid w:val="00B23133"/>
    <w:rsid w:val="00B239AF"/>
    <w:rsid w:val="00B2596C"/>
    <w:rsid w:val="00B33F17"/>
    <w:rsid w:val="00B47005"/>
    <w:rsid w:val="00B53546"/>
    <w:rsid w:val="00B73969"/>
    <w:rsid w:val="00BA5B54"/>
    <w:rsid w:val="00BB56B1"/>
    <w:rsid w:val="00BB5AA4"/>
    <w:rsid w:val="00BD30B7"/>
    <w:rsid w:val="00C056DC"/>
    <w:rsid w:val="00C474C9"/>
    <w:rsid w:val="00C56645"/>
    <w:rsid w:val="00C80DC1"/>
    <w:rsid w:val="00C81E32"/>
    <w:rsid w:val="00CB2FEB"/>
    <w:rsid w:val="00CC4C4D"/>
    <w:rsid w:val="00CD2155"/>
    <w:rsid w:val="00CE6E0E"/>
    <w:rsid w:val="00D034B8"/>
    <w:rsid w:val="00D04505"/>
    <w:rsid w:val="00D07976"/>
    <w:rsid w:val="00D2041B"/>
    <w:rsid w:val="00D26589"/>
    <w:rsid w:val="00D350B5"/>
    <w:rsid w:val="00D56A5A"/>
    <w:rsid w:val="00D60181"/>
    <w:rsid w:val="00D621A7"/>
    <w:rsid w:val="00D62C67"/>
    <w:rsid w:val="00D82EF4"/>
    <w:rsid w:val="00DA3D45"/>
    <w:rsid w:val="00DA590D"/>
    <w:rsid w:val="00DA7B67"/>
    <w:rsid w:val="00DF289A"/>
    <w:rsid w:val="00E26AE0"/>
    <w:rsid w:val="00E30B31"/>
    <w:rsid w:val="00E4361E"/>
    <w:rsid w:val="00E52238"/>
    <w:rsid w:val="00E77243"/>
    <w:rsid w:val="00E81955"/>
    <w:rsid w:val="00E836A5"/>
    <w:rsid w:val="00E83890"/>
    <w:rsid w:val="00E91BC4"/>
    <w:rsid w:val="00EC6CEE"/>
    <w:rsid w:val="00EE690F"/>
    <w:rsid w:val="00EF5393"/>
    <w:rsid w:val="00EF5C3E"/>
    <w:rsid w:val="00F04EAD"/>
    <w:rsid w:val="00F14A52"/>
    <w:rsid w:val="00F17C90"/>
    <w:rsid w:val="00F22279"/>
    <w:rsid w:val="00F40860"/>
    <w:rsid w:val="00F41A00"/>
    <w:rsid w:val="00F624FE"/>
    <w:rsid w:val="00F71329"/>
    <w:rsid w:val="00F90767"/>
    <w:rsid w:val="00FA3B75"/>
    <w:rsid w:val="00FB0346"/>
    <w:rsid w:val="00FB0FE0"/>
    <w:rsid w:val="00FB7644"/>
    <w:rsid w:val="00FC1952"/>
    <w:rsid w:val="00FC5725"/>
    <w:rsid w:val="00FE23FF"/>
    <w:rsid w:val="00FF0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C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D506E-6178-448C-BDAF-1AE71FC9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19</Pages>
  <Words>5695</Words>
  <Characters>32466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skrebchova</cp:lastModifiedBy>
  <cp:revision>5</cp:revision>
  <dcterms:created xsi:type="dcterms:W3CDTF">2018-03-13T12:54:00Z</dcterms:created>
  <dcterms:modified xsi:type="dcterms:W3CDTF">2018-03-14T05:23:00Z</dcterms:modified>
</cp:coreProperties>
</file>